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413438" w14:textId="77777777" w:rsidR="00EF7DA9" w:rsidRPr="00300AB3" w:rsidRDefault="00EF7DA9">
      <w:pPr>
        <w:jc w:val="center"/>
        <w:rPr>
          <w:rFonts w:asciiTheme="minorHAnsi" w:hAnsiTheme="minorHAnsi"/>
          <w:b/>
          <w:i/>
          <w:iCs/>
          <w:sz w:val="22"/>
          <w:szCs w:val="22"/>
        </w:rPr>
      </w:pPr>
      <w:r w:rsidRPr="00300AB3">
        <w:rPr>
          <w:rFonts w:asciiTheme="minorHAnsi" w:hAnsiTheme="minorHAnsi"/>
          <w:b/>
          <w:sz w:val="22"/>
          <w:szCs w:val="22"/>
        </w:rPr>
        <w:t>Oakland University Assessment Committee</w:t>
      </w:r>
    </w:p>
    <w:p w14:paraId="4C7D251B" w14:textId="77777777" w:rsidR="00EF7DA9" w:rsidRPr="00300AB3" w:rsidRDefault="00362E94">
      <w:pPr>
        <w:jc w:val="center"/>
        <w:rPr>
          <w:rFonts w:asciiTheme="minorHAnsi" w:hAnsiTheme="minorHAnsi"/>
          <w:b/>
          <w:sz w:val="22"/>
          <w:szCs w:val="22"/>
        </w:rPr>
      </w:pPr>
      <w:r w:rsidRPr="00300AB3">
        <w:rPr>
          <w:rFonts w:asciiTheme="minorHAnsi" w:hAnsiTheme="minorHAnsi"/>
          <w:b/>
          <w:sz w:val="22"/>
          <w:szCs w:val="22"/>
        </w:rPr>
        <w:t xml:space="preserve">Assessment Plan </w:t>
      </w:r>
      <w:r w:rsidR="00300AB3">
        <w:rPr>
          <w:rFonts w:asciiTheme="minorHAnsi" w:hAnsiTheme="minorHAnsi"/>
          <w:b/>
          <w:sz w:val="22"/>
          <w:szCs w:val="22"/>
        </w:rPr>
        <w:t>Template</w:t>
      </w:r>
    </w:p>
    <w:p w14:paraId="780551B3" w14:textId="77777777" w:rsidR="00273E8D" w:rsidRDefault="00273E8D" w:rsidP="00300AB3">
      <w:pPr>
        <w:rPr>
          <w:rFonts w:asciiTheme="minorHAnsi" w:hAnsiTheme="minorHAnsi"/>
          <w:sz w:val="22"/>
          <w:szCs w:val="22"/>
        </w:rPr>
      </w:pPr>
    </w:p>
    <w:p w14:paraId="7F1C3882" w14:textId="77777777" w:rsidR="00273E8D" w:rsidRDefault="00273E8D" w:rsidP="00273E8D">
      <w:pPr>
        <w:rPr>
          <w:rFonts w:asciiTheme="minorHAnsi" w:hAnsiTheme="minorHAnsi"/>
          <w:b/>
          <w:sz w:val="22"/>
          <w:szCs w:val="22"/>
        </w:rPr>
      </w:pPr>
    </w:p>
    <w:p w14:paraId="78B0D66C" w14:textId="77777777" w:rsidR="00273E8D" w:rsidRPr="00273E8D" w:rsidRDefault="00273E8D" w:rsidP="00273E8D">
      <w:pPr>
        <w:rPr>
          <w:rFonts w:asciiTheme="minorHAnsi" w:hAnsiTheme="minorHAnsi" w:cstheme="minorHAnsi"/>
          <w:b/>
          <w:sz w:val="22"/>
          <w:szCs w:val="22"/>
          <w:u w:val="single"/>
        </w:rPr>
      </w:pPr>
      <w:r w:rsidRPr="00273E8D">
        <w:rPr>
          <w:rFonts w:asciiTheme="minorHAnsi" w:hAnsiTheme="minorHAnsi" w:cstheme="minorHAnsi"/>
          <w:b/>
          <w:sz w:val="22"/>
          <w:szCs w:val="22"/>
          <w:u w:val="single"/>
        </w:rPr>
        <w:t>Step 1: Basic Information</w:t>
      </w:r>
    </w:p>
    <w:p w14:paraId="331EEF89" w14:textId="77777777" w:rsidR="004E192A" w:rsidRDefault="004E192A" w:rsidP="00273E8D">
      <w:pPr>
        <w:rPr>
          <w:rFonts w:asciiTheme="minorHAnsi" w:hAnsiTheme="minorHAnsi" w:cstheme="minorHAnsi"/>
          <w:i/>
          <w:sz w:val="22"/>
          <w:szCs w:val="22"/>
        </w:rPr>
      </w:pPr>
    </w:p>
    <w:p w14:paraId="44D82FD0" w14:textId="112FC1BF" w:rsidR="00273E8D" w:rsidRDefault="00273E8D" w:rsidP="00273E8D">
      <w:pPr>
        <w:rPr>
          <w:rFonts w:asciiTheme="minorHAnsi" w:hAnsiTheme="minorHAnsi" w:cstheme="minorHAnsi"/>
          <w:sz w:val="22"/>
          <w:szCs w:val="22"/>
        </w:rPr>
      </w:pPr>
      <w:r w:rsidRPr="00265383">
        <w:rPr>
          <w:rFonts w:asciiTheme="minorHAnsi" w:hAnsiTheme="minorHAnsi" w:cstheme="minorHAnsi"/>
          <w:sz w:val="22"/>
          <w:szCs w:val="22"/>
        </w:rPr>
        <w:t>Program Name:</w:t>
      </w:r>
      <w:r w:rsidR="004B7305">
        <w:rPr>
          <w:rFonts w:asciiTheme="minorHAnsi" w:hAnsiTheme="minorHAnsi" w:cstheme="minorHAnsi"/>
          <w:sz w:val="22"/>
          <w:szCs w:val="22"/>
        </w:rPr>
        <w:t xml:space="preserve"> MA in Early Childhood Education </w:t>
      </w:r>
    </w:p>
    <w:p w14:paraId="34AF1E9F" w14:textId="77777777" w:rsidR="00273E8D" w:rsidRDefault="00273E8D" w:rsidP="00273E8D">
      <w:pPr>
        <w:rPr>
          <w:rFonts w:asciiTheme="minorHAnsi" w:hAnsiTheme="minorHAnsi" w:cstheme="minorHAnsi"/>
          <w:sz w:val="22"/>
          <w:szCs w:val="22"/>
        </w:rPr>
      </w:pPr>
    </w:p>
    <w:p w14:paraId="3D368E5B" w14:textId="3B3766B3" w:rsidR="00273E8D" w:rsidRDefault="00273E8D" w:rsidP="00273E8D">
      <w:pPr>
        <w:rPr>
          <w:rFonts w:asciiTheme="minorHAnsi" w:hAnsiTheme="minorHAnsi" w:cstheme="minorHAnsi"/>
          <w:sz w:val="22"/>
          <w:szCs w:val="22"/>
        </w:rPr>
      </w:pPr>
      <w:r>
        <w:rPr>
          <w:rFonts w:asciiTheme="minorHAnsi" w:hAnsiTheme="minorHAnsi" w:cstheme="minorHAnsi"/>
          <w:sz w:val="22"/>
          <w:szCs w:val="22"/>
        </w:rPr>
        <w:t>School or College your program resides in:</w:t>
      </w:r>
      <w:r w:rsidR="004B7305">
        <w:rPr>
          <w:rFonts w:asciiTheme="minorHAnsi" w:hAnsiTheme="minorHAnsi" w:cstheme="minorHAnsi"/>
          <w:sz w:val="22"/>
          <w:szCs w:val="22"/>
        </w:rPr>
        <w:t xml:space="preserve"> SEHS in the HDCS department</w:t>
      </w:r>
    </w:p>
    <w:p w14:paraId="710015AB" w14:textId="77777777" w:rsidR="00273E8D" w:rsidRPr="00265383" w:rsidRDefault="00273E8D" w:rsidP="00273E8D">
      <w:pPr>
        <w:rPr>
          <w:rFonts w:asciiTheme="minorHAnsi" w:hAnsiTheme="minorHAnsi" w:cstheme="minorHAnsi"/>
          <w:b/>
          <w:sz w:val="22"/>
          <w:szCs w:val="22"/>
        </w:rPr>
      </w:pPr>
    </w:p>
    <w:p w14:paraId="2B4C2E71" w14:textId="77777777" w:rsidR="00273E8D" w:rsidRPr="00265383" w:rsidRDefault="00273E8D" w:rsidP="00273E8D">
      <w:pPr>
        <w:rPr>
          <w:rFonts w:asciiTheme="minorHAnsi" w:hAnsiTheme="minorHAnsi" w:cstheme="minorHAnsi"/>
          <w:sz w:val="22"/>
          <w:szCs w:val="22"/>
        </w:rPr>
      </w:pPr>
      <w:r w:rsidRPr="00265383">
        <w:rPr>
          <w:rFonts w:asciiTheme="minorHAnsi" w:hAnsiTheme="minorHAnsi" w:cstheme="minorHAnsi"/>
          <w:sz w:val="22"/>
          <w:szCs w:val="22"/>
        </w:rPr>
        <w:t>Program Level (check all that apply):</w:t>
      </w:r>
    </w:p>
    <w:p w14:paraId="249E7F7E" w14:textId="77777777" w:rsidR="00273E8D" w:rsidRPr="00387128" w:rsidRDefault="00273E8D" w:rsidP="00273E8D">
      <w:pPr>
        <w:ind w:left="720"/>
        <w:rPr>
          <w:rFonts w:asciiTheme="minorHAnsi" w:hAnsiTheme="minorHAnsi" w:cstheme="minorHAnsi"/>
          <w:sz w:val="22"/>
          <w:szCs w:val="22"/>
        </w:rPr>
      </w:pPr>
      <w:r w:rsidRPr="00265383">
        <w:rPr>
          <w:rFonts w:asciiTheme="minorHAnsi" w:hAnsiTheme="minorHAnsi" w:cstheme="minorHAnsi"/>
          <w:sz w:val="22"/>
          <w:szCs w:val="22"/>
        </w:rPr>
        <w:t>Undergrad</w:t>
      </w:r>
      <w:r>
        <w:rPr>
          <w:rFonts w:asciiTheme="minorHAnsi" w:hAnsiTheme="minorHAnsi" w:cstheme="minorHAnsi"/>
          <w:sz w:val="22"/>
          <w:szCs w:val="22"/>
        </w:rPr>
        <w:tab/>
      </w:r>
      <w:sdt>
        <w:sdtPr>
          <w:rPr>
            <w:rFonts w:asciiTheme="minorHAnsi" w:hAnsiTheme="minorHAnsi" w:cstheme="minorHAnsi"/>
            <w:sz w:val="22"/>
            <w:szCs w:val="22"/>
          </w:rPr>
          <w:id w:val="-762452894"/>
        </w:sdtPr>
        <w:sdtEndPr/>
        <w:sdtContent>
          <w:r>
            <w:rPr>
              <w:rFonts w:ascii="MS Gothic" w:eastAsia="MS Gothic" w:hAnsi="MS Gothic" w:cstheme="minorHAnsi" w:hint="eastAsia"/>
              <w:sz w:val="22"/>
              <w:szCs w:val="22"/>
            </w:rPr>
            <w:t>☐</w:t>
          </w:r>
        </w:sdtContent>
      </w:sdt>
    </w:p>
    <w:p w14:paraId="6F8DC176" w14:textId="56C2A127" w:rsidR="00273E8D" w:rsidRPr="00387128" w:rsidRDefault="00273E8D" w:rsidP="00273E8D">
      <w:pPr>
        <w:ind w:left="720"/>
        <w:rPr>
          <w:rFonts w:asciiTheme="minorHAnsi" w:hAnsiTheme="minorHAnsi" w:cstheme="minorHAnsi"/>
          <w:sz w:val="22"/>
          <w:szCs w:val="22"/>
        </w:rPr>
      </w:pPr>
      <w:r w:rsidRPr="00387128">
        <w:rPr>
          <w:rFonts w:asciiTheme="minorHAnsi" w:hAnsiTheme="minorHAnsi" w:cstheme="minorHAnsi"/>
          <w:sz w:val="22"/>
          <w:szCs w:val="22"/>
        </w:rPr>
        <w:t>Master’s</w:t>
      </w:r>
      <w:r w:rsidRPr="00387128">
        <w:rPr>
          <w:rFonts w:asciiTheme="minorHAnsi" w:hAnsiTheme="minorHAnsi" w:cstheme="minorHAnsi"/>
          <w:sz w:val="22"/>
          <w:szCs w:val="22"/>
        </w:rPr>
        <w:tab/>
      </w:r>
      <w:sdt>
        <w:sdtPr>
          <w:rPr>
            <w:rFonts w:asciiTheme="minorHAnsi" w:hAnsiTheme="minorHAnsi" w:cstheme="minorHAnsi"/>
            <w:sz w:val="22"/>
            <w:szCs w:val="22"/>
          </w:rPr>
          <w:id w:val="1899859210"/>
        </w:sdtPr>
        <w:sdtEndPr/>
        <w:sdtContent>
          <w:r w:rsidR="00D64F9F">
            <w:rPr>
              <w:rFonts w:ascii="MS Gothic" w:eastAsia="MS Gothic" w:hAnsi="MS Gothic" w:cstheme="minorHAnsi" w:hint="eastAsia"/>
              <w:sz w:val="22"/>
              <w:szCs w:val="22"/>
            </w:rPr>
            <w:t>x</w:t>
          </w:r>
        </w:sdtContent>
      </w:sdt>
    </w:p>
    <w:p w14:paraId="2C43D104" w14:textId="77777777" w:rsidR="00273E8D" w:rsidRPr="00265383" w:rsidRDefault="00273E8D" w:rsidP="00273E8D">
      <w:pPr>
        <w:ind w:left="720"/>
        <w:rPr>
          <w:rFonts w:asciiTheme="minorHAnsi" w:hAnsiTheme="minorHAnsi" w:cstheme="minorHAnsi"/>
          <w:sz w:val="22"/>
          <w:szCs w:val="22"/>
        </w:rPr>
      </w:pPr>
      <w:bookmarkStart w:id="0" w:name="_GoBack"/>
      <w:r w:rsidRPr="00265383">
        <w:rPr>
          <w:rFonts w:asciiTheme="minorHAnsi" w:hAnsiTheme="minorHAnsi" w:cstheme="minorHAnsi"/>
          <w:sz w:val="22"/>
          <w:szCs w:val="22"/>
        </w:rPr>
        <w:t>Doctoral</w:t>
      </w:r>
      <w:r>
        <w:rPr>
          <w:rFonts w:asciiTheme="minorHAnsi" w:hAnsiTheme="minorHAnsi" w:cstheme="minorHAnsi"/>
          <w:sz w:val="22"/>
          <w:szCs w:val="22"/>
        </w:rPr>
        <w:tab/>
      </w:r>
      <w:sdt>
        <w:sdtPr>
          <w:rPr>
            <w:rFonts w:asciiTheme="minorHAnsi" w:hAnsiTheme="minorHAnsi" w:cstheme="minorHAnsi"/>
            <w:sz w:val="22"/>
            <w:szCs w:val="22"/>
          </w:rPr>
          <w:id w:val="514741680"/>
        </w:sdtPr>
        <w:sdtEndPr/>
        <w:sdtContent>
          <w:r>
            <w:rPr>
              <w:rFonts w:ascii="MS Gothic" w:eastAsia="MS Gothic" w:hAnsi="MS Gothic" w:cstheme="minorHAnsi" w:hint="eastAsia"/>
              <w:sz w:val="22"/>
              <w:szCs w:val="22"/>
            </w:rPr>
            <w:t>☐</w:t>
          </w:r>
        </w:sdtContent>
      </w:sdt>
    </w:p>
    <w:bookmarkEnd w:id="0"/>
    <w:p w14:paraId="40B657C0" w14:textId="77777777" w:rsidR="00273E8D" w:rsidRPr="00265383" w:rsidRDefault="00273E8D" w:rsidP="00273E8D">
      <w:pPr>
        <w:ind w:left="720"/>
        <w:rPr>
          <w:rFonts w:asciiTheme="minorHAnsi" w:hAnsiTheme="minorHAnsi" w:cstheme="minorHAnsi"/>
          <w:sz w:val="22"/>
          <w:szCs w:val="22"/>
        </w:rPr>
      </w:pPr>
    </w:p>
    <w:p w14:paraId="2E513DAA" w14:textId="77777777" w:rsidR="00273E8D" w:rsidRPr="00265383" w:rsidRDefault="00273E8D" w:rsidP="00273E8D">
      <w:pPr>
        <w:rPr>
          <w:rFonts w:asciiTheme="minorHAnsi" w:hAnsiTheme="minorHAnsi" w:cstheme="minorHAnsi"/>
          <w:sz w:val="22"/>
          <w:szCs w:val="22"/>
        </w:rPr>
      </w:pPr>
      <w:r w:rsidRPr="00265383">
        <w:rPr>
          <w:rFonts w:asciiTheme="minorHAnsi" w:hAnsiTheme="minorHAnsi" w:cstheme="minorHAnsi"/>
          <w:sz w:val="22"/>
          <w:szCs w:val="22"/>
        </w:rPr>
        <w:t>Date Report Submitted:</w:t>
      </w:r>
    </w:p>
    <w:p w14:paraId="7DB75F39" w14:textId="77777777" w:rsidR="00273E8D" w:rsidRPr="00265383" w:rsidRDefault="00273E8D" w:rsidP="00273E8D">
      <w:pPr>
        <w:rPr>
          <w:rFonts w:asciiTheme="minorHAnsi" w:hAnsiTheme="minorHAnsi" w:cstheme="minorHAnsi"/>
          <w:sz w:val="22"/>
          <w:szCs w:val="22"/>
        </w:rPr>
      </w:pPr>
    </w:p>
    <w:p w14:paraId="7ECCFDF2" w14:textId="2A533EF8" w:rsidR="00273E8D" w:rsidRDefault="00273E8D" w:rsidP="00273E8D">
      <w:pPr>
        <w:rPr>
          <w:rFonts w:asciiTheme="minorHAnsi" w:hAnsiTheme="minorHAnsi" w:cstheme="minorHAnsi"/>
          <w:sz w:val="22"/>
          <w:szCs w:val="22"/>
        </w:rPr>
      </w:pPr>
      <w:r>
        <w:rPr>
          <w:rFonts w:asciiTheme="minorHAnsi" w:hAnsiTheme="minorHAnsi" w:cstheme="minorHAnsi"/>
          <w:sz w:val="22"/>
          <w:szCs w:val="22"/>
        </w:rPr>
        <w:t xml:space="preserve">Current </w:t>
      </w:r>
      <w:r w:rsidRPr="00265383">
        <w:rPr>
          <w:rFonts w:asciiTheme="minorHAnsi" w:hAnsiTheme="minorHAnsi" w:cstheme="minorHAnsi"/>
          <w:sz w:val="22"/>
          <w:szCs w:val="22"/>
        </w:rPr>
        <w:t xml:space="preserve">Assessment Contact </w:t>
      </w:r>
      <w:r>
        <w:rPr>
          <w:rFonts w:asciiTheme="minorHAnsi" w:hAnsiTheme="minorHAnsi" w:cstheme="minorHAnsi"/>
          <w:sz w:val="22"/>
          <w:szCs w:val="22"/>
        </w:rPr>
        <w:t xml:space="preserve">Representative </w:t>
      </w:r>
      <w:r w:rsidR="00D64F9F">
        <w:rPr>
          <w:rFonts w:asciiTheme="minorHAnsi" w:hAnsiTheme="minorHAnsi" w:cstheme="minorHAnsi"/>
          <w:sz w:val="22"/>
          <w:szCs w:val="22"/>
        </w:rPr>
        <w:t>(Shannan McNair mcnair@oakland.edu</w:t>
      </w:r>
      <w:r>
        <w:rPr>
          <w:rFonts w:asciiTheme="minorHAnsi" w:hAnsiTheme="minorHAnsi" w:cstheme="minorHAnsi"/>
          <w:sz w:val="22"/>
          <w:szCs w:val="22"/>
        </w:rPr>
        <w:t>)</w:t>
      </w:r>
      <w:r w:rsidRPr="00265383">
        <w:rPr>
          <w:rFonts w:asciiTheme="minorHAnsi" w:hAnsiTheme="minorHAnsi" w:cstheme="minorHAnsi"/>
          <w:sz w:val="22"/>
          <w:szCs w:val="22"/>
        </w:rPr>
        <w:t xml:space="preserve">: </w:t>
      </w:r>
      <w:r w:rsidRPr="00265383">
        <w:rPr>
          <w:rFonts w:asciiTheme="minorHAnsi" w:hAnsiTheme="minorHAnsi" w:cstheme="minorHAnsi"/>
          <w:sz w:val="22"/>
          <w:szCs w:val="22"/>
        </w:rPr>
        <w:tab/>
      </w:r>
      <w:r w:rsidRPr="00265383">
        <w:rPr>
          <w:rFonts w:asciiTheme="minorHAnsi" w:hAnsiTheme="minorHAnsi" w:cstheme="minorHAnsi"/>
          <w:sz w:val="22"/>
          <w:szCs w:val="22"/>
        </w:rPr>
        <w:tab/>
      </w:r>
      <w:r w:rsidRPr="00265383">
        <w:rPr>
          <w:rFonts w:asciiTheme="minorHAnsi" w:hAnsiTheme="minorHAnsi" w:cstheme="minorHAnsi"/>
          <w:sz w:val="22"/>
          <w:szCs w:val="22"/>
        </w:rPr>
        <w:tab/>
      </w:r>
      <w:r w:rsidRPr="00265383">
        <w:rPr>
          <w:rFonts w:asciiTheme="minorHAnsi" w:hAnsiTheme="minorHAnsi" w:cstheme="minorHAnsi"/>
          <w:sz w:val="22"/>
          <w:szCs w:val="22"/>
        </w:rPr>
        <w:tab/>
      </w:r>
      <w:r w:rsidRPr="00265383">
        <w:rPr>
          <w:rFonts w:asciiTheme="minorHAnsi" w:hAnsiTheme="minorHAnsi" w:cstheme="minorHAnsi"/>
          <w:sz w:val="22"/>
          <w:szCs w:val="22"/>
        </w:rPr>
        <w:tab/>
      </w:r>
    </w:p>
    <w:p w14:paraId="19373104" w14:textId="50931FC2" w:rsidR="00273E8D" w:rsidRDefault="00273E8D" w:rsidP="00273E8D">
      <w:pPr>
        <w:rPr>
          <w:rFonts w:asciiTheme="minorHAnsi" w:hAnsiTheme="minorHAnsi" w:cstheme="minorHAnsi"/>
          <w:sz w:val="22"/>
          <w:szCs w:val="22"/>
        </w:rPr>
      </w:pPr>
      <w:r>
        <w:rPr>
          <w:rFonts w:asciiTheme="minorHAnsi" w:hAnsiTheme="minorHAnsi" w:cstheme="minorHAnsi"/>
          <w:sz w:val="22"/>
          <w:szCs w:val="22"/>
        </w:rPr>
        <w:t xml:space="preserve">Current </w:t>
      </w:r>
      <w:r w:rsidRPr="00265383">
        <w:rPr>
          <w:rFonts w:asciiTheme="minorHAnsi" w:hAnsiTheme="minorHAnsi" w:cstheme="minorHAnsi"/>
          <w:sz w:val="22"/>
          <w:szCs w:val="22"/>
        </w:rPr>
        <w:t>Department</w:t>
      </w:r>
      <w:r>
        <w:rPr>
          <w:rFonts w:asciiTheme="minorHAnsi" w:hAnsiTheme="minorHAnsi" w:cstheme="minorHAnsi"/>
          <w:sz w:val="22"/>
          <w:szCs w:val="22"/>
        </w:rPr>
        <w:t xml:space="preserve"> or Program</w:t>
      </w:r>
      <w:r w:rsidRPr="00265383">
        <w:rPr>
          <w:rFonts w:asciiTheme="minorHAnsi" w:hAnsiTheme="minorHAnsi" w:cstheme="minorHAnsi"/>
          <w:sz w:val="22"/>
          <w:szCs w:val="22"/>
        </w:rPr>
        <w:t xml:space="preserve"> Chair</w:t>
      </w:r>
      <w:r>
        <w:rPr>
          <w:rFonts w:asciiTheme="minorHAnsi" w:hAnsiTheme="minorHAnsi" w:cstheme="minorHAnsi"/>
          <w:sz w:val="22"/>
          <w:szCs w:val="22"/>
        </w:rPr>
        <w:t xml:space="preserve"> </w:t>
      </w:r>
      <w:r w:rsidR="00D64F9F">
        <w:rPr>
          <w:rFonts w:asciiTheme="minorHAnsi" w:hAnsiTheme="minorHAnsi" w:cstheme="minorHAnsi"/>
          <w:sz w:val="22"/>
          <w:szCs w:val="22"/>
        </w:rPr>
        <w:t xml:space="preserve">(Darlene </w:t>
      </w:r>
      <w:proofErr w:type="spellStart"/>
      <w:r w:rsidR="00D64F9F">
        <w:rPr>
          <w:rFonts w:asciiTheme="minorHAnsi" w:hAnsiTheme="minorHAnsi" w:cstheme="minorHAnsi"/>
          <w:sz w:val="22"/>
          <w:szCs w:val="22"/>
        </w:rPr>
        <w:t>Groomes</w:t>
      </w:r>
      <w:proofErr w:type="spellEnd"/>
      <w:r w:rsidR="00D64F9F">
        <w:rPr>
          <w:rFonts w:asciiTheme="minorHAnsi" w:hAnsiTheme="minorHAnsi" w:cstheme="minorHAnsi"/>
          <w:sz w:val="22"/>
          <w:szCs w:val="22"/>
        </w:rPr>
        <w:t xml:space="preserve"> groomes@oakland.edu</w:t>
      </w:r>
      <w:r>
        <w:rPr>
          <w:rFonts w:asciiTheme="minorHAnsi" w:hAnsiTheme="minorHAnsi" w:cstheme="minorHAnsi"/>
          <w:sz w:val="22"/>
          <w:szCs w:val="22"/>
        </w:rPr>
        <w:t>)</w:t>
      </w:r>
      <w:r w:rsidRPr="00265383">
        <w:rPr>
          <w:rFonts w:asciiTheme="minorHAnsi" w:hAnsiTheme="minorHAnsi" w:cstheme="minorHAnsi"/>
          <w:sz w:val="22"/>
          <w:szCs w:val="22"/>
        </w:rPr>
        <w:t>:</w:t>
      </w:r>
      <w:r w:rsidRPr="00265383">
        <w:rPr>
          <w:rFonts w:asciiTheme="minorHAnsi" w:hAnsiTheme="minorHAnsi" w:cstheme="minorHAnsi"/>
          <w:sz w:val="22"/>
          <w:szCs w:val="22"/>
        </w:rPr>
        <w:tab/>
      </w:r>
      <w:r w:rsidRPr="00265383">
        <w:rPr>
          <w:rFonts w:asciiTheme="minorHAnsi" w:hAnsiTheme="minorHAnsi" w:cstheme="minorHAnsi"/>
          <w:sz w:val="22"/>
          <w:szCs w:val="22"/>
        </w:rPr>
        <w:tab/>
      </w:r>
      <w:r w:rsidRPr="00265383">
        <w:rPr>
          <w:rFonts w:asciiTheme="minorHAnsi" w:hAnsiTheme="minorHAnsi" w:cstheme="minorHAnsi"/>
          <w:sz w:val="22"/>
          <w:szCs w:val="22"/>
        </w:rPr>
        <w:tab/>
      </w:r>
      <w:r w:rsidRPr="00265383">
        <w:rPr>
          <w:rFonts w:asciiTheme="minorHAnsi" w:hAnsiTheme="minorHAnsi" w:cstheme="minorHAnsi"/>
          <w:sz w:val="22"/>
          <w:szCs w:val="22"/>
        </w:rPr>
        <w:tab/>
      </w:r>
      <w:r w:rsidRPr="00265383">
        <w:rPr>
          <w:rFonts w:asciiTheme="minorHAnsi" w:hAnsiTheme="minorHAnsi" w:cstheme="minorHAnsi"/>
          <w:sz w:val="22"/>
          <w:szCs w:val="22"/>
        </w:rPr>
        <w:tab/>
      </w:r>
      <w:r w:rsidRPr="00265383">
        <w:rPr>
          <w:rFonts w:asciiTheme="minorHAnsi" w:hAnsiTheme="minorHAnsi" w:cstheme="minorHAnsi"/>
          <w:sz w:val="22"/>
          <w:szCs w:val="22"/>
        </w:rPr>
        <w:tab/>
      </w:r>
    </w:p>
    <w:p w14:paraId="756022EB" w14:textId="275E2D1D" w:rsidR="00273E8D" w:rsidRDefault="00273E8D" w:rsidP="00273E8D">
      <w:pPr>
        <w:rPr>
          <w:rFonts w:asciiTheme="minorHAnsi" w:hAnsiTheme="minorHAnsi" w:cstheme="minorHAnsi"/>
          <w:sz w:val="22"/>
          <w:szCs w:val="22"/>
        </w:rPr>
      </w:pPr>
      <w:r>
        <w:rPr>
          <w:rFonts w:asciiTheme="minorHAnsi" w:hAnsiTheme="minorHAnsi" w:cstheme="minorHAnsi"/>
          <w:sz w:val="22"/>
          <w:szCs w:val="22"/>
        </w:rPr>
        <w:t xml:space="preserve">Current </w:t>
      </w:r>
      <w:r w:rsidRPr="00265383">
        <w:rPr>
          <w:rFonts w:asciiTheme="minorHAnsi" w:hAnsiTheme="minorHAnsi" w:cstheme="minorHAnsi"/>
          <w:sz w:val="22"/>
          <w:szCs w:val="22"/>
        </w:rPr>
        <w:t>Dean</w:t>
      </w:r>
      <w:r>
        <w:rPr>
          <w:rFonts w:asciiTheme="minorHAnsi" w:hAnsiTheme="minorHAnsi" w:cstheme="minorHAnsi"/>
          <w:sz w:val="22"/>
          <w:szCs w:val="22"/>
        </w:rPr>
        <w:t xml:space="preserve"> (</w:t>
      </w:r>
      <w:r w:rsidR="00D64F9F">
        <w:rPr>
          <w:rFonts w:asciiTheme="minorHAnsi" w:hAnsiTheme="minorHAnsi" w:cstheme="minorHAnsi"/>
          <w:sz w:val="22"/>
          <w:szCs w:val="22"/>
        </w:rPr>
        <w:t xml:space="preserve">Jon </w:t>
      </w:r>
      <w:proofErr w:type="spellStart"/>
      <w:r w:rsidR="00D64F9F">
        <w:rPr>
          <w:rFonts w:asciiTheme="minorHAnsi" w:hAnsiTheme="minorHAnsi" w:cstheme="minorHAnsi"/>
          <w:sz w:val="22"/>
          <w:szCs w:val="22"/>
        </w:rPr>
        <w:t>Margerum</w:t>
      </w:r>
      <w:proofErr w:type="spellEnd"/>
      <w:r w:rsidR="00D64F9F">
        <w:rPr>
          <w:rFonts w:asciiTheme="minorHAnsi" w:hAnsiTheme="minorHAnsi" w:cstheme="minorHAnsi"/>
          <w:sz w:val="22"/>
          <w:szCs w:val="22"/>
        </w:rPr>
        <w:t xml:space="preserve"> Leys jmargerumleys@oakland.edu</w:t>
      </w:r>
      <w:r>
        <w:rPr>
          <w:rFonts w:asciiTheme="minorHAnsi" w:hAnsiTheme="minorHAnsi" w:cstheme="minorHAnsi"/>
          <w:sz w:val="22"/>
          <w:szCs w:val="22"/>
        </w:rPr>
        <w:t>)</w:t>
      </w:r>
      <w:r w:rsidRPr="00265383">
        <w:rPr>
          <w:rFonts w:asciiTheme="minorHAnsi" w:hAnsiTheme="minorHAnsi" w:cstheme="minorHAnsi"/>
          <w:sz w:val="22"/>
          <w:szCs w:val="22"/>
        </w:rPr>
        <w:t>:</w:t>
      </w:r>
      <w:r w:rsidRPr="00265383">
        <w:rPr>
          <w:rFonts w:asciiTheme="minorHAnsi" w:hAnsiTheme="minorHAnsi" w:cstheme="minorHAnsi"/>
          <w:sz w:val="22"/>
          <w:szCs w:val="22"/>
        </w:rPr>
        <w:tab/>
      </w:r>
    </w:p>
    <w:p w14:paraId="0428819E" w14:textId="77777777" w:rsidR="00273E8D" w:rsidRDefault="00273E8D" w:rsidP="00300AB3">
      <w:pPr>
        <w:rPr>
          <w:rFonts w:asciiTheme="minorHAnsi" w:hAnsiTheme="minorHAnsi"/>
          <w:b/>
          <w:sz w:val="22"/>
          <w:szCs w:val="22"/>
          <w:u w:val="single"/>
        </w:rPr>
      </w:pPr>
    </w:p>
    <w:p w14:paraId="210141C6" w14:textId="77777777" w:rsidR="00273E8D" w:rsidRPr="00273E8D" w:rsidRDefault="00273E8D" w:rsidP="00300AB3">
      <w:pPr>
        <w:rPr>
          <w:rFonts w:asciiTheme="minorHAnsi" w:hAnsiTheme="minorHAnsi"/>
          <w:b/>
          <w:sz w:val="22"/>
          <w:szCs w:val="22"/>
          <w:u w:val="single"/>
        </w:rPr>
      </w:pPr>
      <w:r>
        <w:rPr>
          <w:rFonts w:asciiTheme="minorHAnsi" w:hAnsiTheme="minorHAnsi"/>
          <w:b/>
          <w:sz w:val="22"/>
          <w:szCs w:val="22"/>
          <w:u w:val="single"/>
        </w:rPr>
        <w:t>Step 2: Type of Assessment Plan</w:t>
      </w:r>
    </w:p>
    <w:p w14:paraId="48450552" w14:textId="77777777" w:rsidR="001C676A" w:rsidRDefault="001C676A" w:rsidP="00300AB3">
      <w:pPr>
        <w:rPr>
          <w:rFonts w:asciiTheme="minorHAnsi" w:hAnsiTheme="minorHAnsi"/>
          <w:b/>
          <w:sz w:val="22"/>
          <w:szCs w:val="22"/>
        </w:rPr>
      </w:pPr>
    </w:p>
    <w:p w14:paraId="1AEA0411" w14:textId="77777777" w:rsidR="00273E8D" w:rsidRDefault="001C676A" w:rsidP="00300AB3">
      <w:pPr>
        <w:rPr>
          <w:rFonts w:asciiTheme="minorHAnsi" w:hAnsiTheme="minorHAnsi"/>
          <w:sz w:val="22"/>
          <w:szCs w:val="22"/>
        </w:rPr>
      </w:pPr>
      <w:r>
        <w:rPr>
          <w:rFonts w:asciiTheme="minorHAnsi" w:hAnsiTheme="minorHAnsi"/>
          <w:b/>
          <w:sz w:val="22"/>
          <w:szCs w:val="22"/>
        </w:rPr>
        <w:t xml:space="preserve">Option </w:t>
      </w:r>
      <w:r w:rsidR="00273E8D" w:rsidRPr="001C676A">
        <w:rPr>
          <w:rFonts w:asciiTheme="minorHAnsi" w:hAnsiTheme="minorHAnsi"/>
          <w:b/>
          <w:sz w:val="22"/>
          <w:szCs w:val="22"/>
        </w:rPr>
        <w:t>A.</w:t>
      </w:r>
      <w:r w:rsidR="00273E8D">
        <w:rPr>
          <w:rFonts w:asciiTheme="minorHAnsi" w:hAnsiTheme="minorHAnsi"/>
          <w:sz w:val="22"/>
          <w:szCs w:val="22"/>
        </w:rPr>
        <w:t xml:space="preserve"> </w:t>
      </w:r>
      <w:r w:rsidR="00513ED8">
        <w:rPr>
          <w:rFonts w:asciiTheme="minorHAnsi" w:hAnsiTheme="minorHAnsi"/>
          <w:sz w:val="22"/>
          <w:szCs w:val="22"/>
        </w:rPr>
        <w:t xml:space="preserve">Programs that have an external accrediting agency other than the Higher Learning Commission may be eligible to use their accreditor’s response in lieu of following the UAC’s standard process. </w:t>
      </w:r>
      <w:r w:rsidR="004C3387">
        <w:rPr>
          <w:rFonts w:asciiTheme="minorHAnsi" w:hAnsiTheme="minorHAnsi"/>
          <w:sz w:val="22"/>
          <w:szCs w:val="22"/>
        </w:rPr>
        <w:t xml:space="preserve">These programs use the UAC’s ‘external accreditation mapping’ form instead of this form.  For more information, please contact the UAC/OIRA </w:t>
      </w:r>
      <w:r w:rsidR="00394480">
        <w:rPr>
          <w:rFonts w:asciiTheme="minorHAnsi" w:hAnsiTheme="minorHAnsi"/>
          <w:sz w:val="22"/>
          <w:szCs w:val="22"/>
        </w:rPr>
        <w:t>liaison</w:t>
      </w:r>
      <w:r w:rsidR="004C3387">
        <w:rPr>
          <w:rFonts w:asciiTheme="minorHAnsi" w:hAnsiTheme="minorHAnsi"/>
          <w:sz w:val="22"/>
          <w:szCs w:val="22"/>
        </w:rPr>
        <w:t xml:space="preserve"> Reuben Ternes (</w:t>
      </w:r>
      <w:hyperlink r:id="rId7" w:history="1">
        <w:r w:rsidR="004C3387" w:rsidRPr="00FD6A09">
          <w:rPr>
            <w:rStyle w:val="Hyperlink"/>
            <w:rFonts w:asciiTheme="minorHAnsi" w:hAnsiTheme="minorHAnsi"/>
            <w:sz w:val="22"/>
            <w:szCs w:val="22"/>
          </w:rPr>
          <w:t>ternes@oakland.edu</w:t>
        </w:r>
      </w:hyperlink>
      <w:r w:rsidR="004C3387">
        <w:rPr>
          <w:rFonts w:asciiTheme="minorHAnsi" w:hAnsiTheme="minorHAnsi"/>
          <w:sz w:val="22"/>
          <w:szCs w:val="22"/>
        </w:rPr>
        <w:t>).  Programs without external accreditation should proceed to option B.</w:t>
      </w:r>
    </w:p>
    <w:p w14:paraId="1EAABB85" w14:textId="77777777" w:rsidR="00273E8D" w:rsidRDefault="00273E8D" w:rsidP="00300AB3">
      <w:pPr>
        <w:rPr>
          <w:rFonts w:asciiTheme="minorHAnsi" w:hAnsiTheme="minorHAnsi"/>
          <w:sz w:val="22"/>
          <w:szCs w:val="22"/>
        </w:rPr>
      </w:pPr>
    </w:p>
    <w:p w14:paraId="16E8B1C3" w14:textId="77777777" w:rsidR="00273E8D" w:rsidRDefault="001C676A" w:rsidP="00273E8D">
      <w:pPr>
        <w:rPr>
          <w:rFonts w:asciiTheme="minorHAnsi" w:hAnsiTheme="minorHAnsi"/>
          <w:sz w:val="22"/>
          <w:szCs w:val="22"/>
        </w:rPr>
      </w:pPr>
      <w:r>
        <w:rPr>
          <w:rFonts w:asciiTheme="minorHAnsi" w:hAnsiTheme="minorHAnsi"/>
          <w:b/>
          <w:sz w:val="22"/>
          <w:szCs w:val="22"/>
        </w:rPr>
        <w:t xml:space="preserve">Option </w:t>
      </w:r>
      <w:r w:rsidR="00273E8D" w:rsidRPr="001C676A">
        <w:rPr>
          <w:rFonts w:asciiTheme="minorHAnsi" w:hAnsiTheme="minorHAnsi"/>
          <w:b/>
          <w:sz w:val="22"/>
          <w:szCs w:val="22"/>
        </w:rPr>
        <w:t>B</w:t>
      </w:r>
      <w:r w:rsidR="00273E8D">
        <w:rPr>
          <w:rFonts w:asciiTheme="minorHAnsi" w:hAnsiTheme="minorHAnsi"/>
          <w:sz w:val="22"/>
          <w:szCs w:val="22"/>
        </w:rPr>
        <w:t xml:space="preserve">. If you </w:t>
      </w:r>
      <w:r w:rsidR="004C3387">
        <w:rPr>
          <w:rFonts w:asciiTheme="minorHAnsi" w:hAnsiTheme="minorHAnsi"/>
          <w:sz w:val="22"/>
          <w:szCs w:val="22"/>
        </w:rPr>
        <w:t>are not accredited by an external body (or your accreditor’s standards do not meet the standards set by the Higher Learning Commission)</w:t>
      </w:r>
      <w:r w:rsidR="00273E8D">
        <w:rPr>
          <w:rFonts w:asciiTheme="minorHAnsi" w:hAnsiTheme="minorHAnsi"/>
          <w:sz w:val="22"/>
          <w:szCs w:val="22"/>
        </w:rPr>
        <w:t xml:space="preserve">, then </w:t>
      </w:r>
      <w:r w:rsidR="004E192A">
        <w:rPr>
          <w:rFonts w:asciiTheme="minorHAnsi" w:hAnsiTheme="minorHAnsi"/>
          <w:sz w:val="22"/>
          <w:szCs w:val="22"/>
        </w:rPr>
        <w:t xml:space="preserve">proceed to Steps 3-5 </w:t>
      </w:r>
      <w:r w:rsidR="00273E8D">
        <w:rPr>
          <w:rFonts w:asciiTheme="minorHAnsi" w:hAnsiTheme="minorHAnsi"/>
          <w:sz w:val="22"/>
          <w:szCs w:val="22"/>
        </w:rPr>
        <w:t>to create your assessment plan. Members of the UAC are always willing to work with individuals from any department to develop or revise their assessment plans. In addition, the Office of Institutional Research and Assessment (OIRA) has some very helpful tools for faculty and departments listed on their website (</w:t>
      </w:r>
      <w:hyperlink r:id="rId8" w:history="1">
        <w:r w:rsidR="00273E8D" w:rsidRPr="0020681E">
          <w:rPr>
            <w:rStyle w:val="Hyperlink"/>
            <w:rFonts w:asciiTheme="minorHAnsi" w:hAnsiTheme="minorHAnsi"/>
            <w:sz w:val="22"/>
            <w:szCs w:val="22"/>
          </w:rPr>
          <w:t>www.oakland.edu/OIRA</w:t>
        </w:r>
      </w:hyperlink>
      <w:r w:rsidR="00273E8D">
        <w:rPr>
          <w:rFonts w:asciiTheme="minorHAnsi" w:hAnsiTheme="minorHAnsi"/>
          <w:sz w:val="22"/>
          <w:szCs w:val="22"/>
        </w:rPr>
        <w:t>). If at any time you have any questions, need any assistance, or would like to schedule a meeting with any UAC representatives, please contact the UAC and OIRA liaison, Reuben Ternes (</w:t>
      </w:r>
      <w:hyperlink r:id="rId9" w:history="1">
        <w:r w:rsidR="00273E8D" w:rsidRPr="0020681E">
          <w:rPr>
            <w:rStyle w:val="Hyperlink"/>
            <w:rFonts w:asciiTheme="minorHAnsi" w:hAnsiTheme="minorHAnsi"/>
            <w:sz w:val="22"/>
            <w:szCs w:val="22"/>
          </w:rPr>
          <w:t>ternes@oakland.edu</w:t>
        </w:r>
      </w:hyperlink>
      <w:r w:rsidR="00273E8D">
        <w:rPr>
          <w:rFonts w:asciiTheme="minorHAnsi" w:hAnsiTheme="minorHAnsi"/>
          <w:sz w:val="22"/>
          <w:szCs w:val="22"/>
        </w:rPr>
        <w:t>).</w:t>
      </w:r>
    </w:p>
    <w:p w14:paraId="77F85483" w14:textId="77777777" w:rsidR="001C676A" w:rsidRPr="001C676A" w:rsidRDefault="001C676A" w:rsidP="001C676A">
      <w:pPr>
        <w:rPr>
          <w:rFonts w:asciiTheme="minorHAnsi" w:hAnsiTheme="minorHAnsi"/>
          <w:b/>
          <w:sz w:val="22"/>
          <w:szCs w:val="22"/>
          <w:u w:val="single"/>
        </w:rPr>
      </w:pPr>
      <w:r w:rsidRPr="001C676A">
        <w:rPr>
          <w:rFonts w:asciiTheme="minorHAnsi" w:hAnsiTheme="minorHAnsi"/>
          <w:b/>
          <w:sz w:val="22"/>
          <w:szCs w:val="22"/>
          <w:u w:val="single"/>
        </w:rPr>
        <w:lastRenderedPageBreak/>
        <w:t xml:space="preserve">Step 3: </w:t>
      </w:r>
      <w:r w:rsidR="004E192A">
        <w:rPr>
          <w:rFonts w:asciiTheme="minorHAnsi" w:hAnsiTheme="minorHAnsi"/>
          <w:b/>
          <w:sz w:val="22"/>
          <w:szCs w:val="22"/>
          <w:u w:val="single"/>
        </w:rPr>
        <w:t>Aligning Program Goals, Student Learning Outcomes, and Assessment Measures</w:t>
      </w:r>
    </w:p>
    <w:p w14:paraId="0CCF1B28" w14:textId="77777777" w:rsidR="004E192A" w:rsidRDefault="004E192A" w:rsidP="001C676A">
      <w:pPr>
        <w:rPr>
          <w:rFonts w:asciiTheme="minorHAnsi" w:hAnsiTheme="minorHAnsi"/>
          <w:sz w:val="22"/>
          <w:szCs w:val="22"/>
        </w:rPr>
      </w:pPr>
    </w:p>
    <w:p w14:paraId="005180DD" w14:textId="77777777" w:rsidR="001C676A" w:rsidRPr="001C676A" w:rsidRDefault="001C676A" w:rsidP="001C676A">
      <w:pPr>
        <w:rPr>
          <w:rFonts w:asciiTheme="minorHAnsi" w:hAnsiTheme="minorHAnsi"/>
          <w:sz w:val="22"/>
          <w:szCs w:val="22"/>
        </w:rPr>
      </w:pPr>
      <w:r>
        <w:rPr>
          <w:rFonts w:asciiTheme="minorHAnsi" w:hAnsiTheme="minorHAnsi"/>
          <w:sz w:val="22"/>
          <w:szCs w:val="22"/>
        </w:rPr>
        <w:t>Please begin your program assessment plan by completing the table below. Use the “Table” menu</w:t>
      </w:r>
      <w:r w:rsidRPr="001C676A">
        <w:rPr>
          <w:rFonts w:asciiTheme="minorHAnsi" w:hAnsiTheme="minorHAnsi"/>
          <w:sz w:val="22"/>
          <w:szCs w:val="22"/>
        </w:rPr>
        <w:t xml:space="preserve"> in Word to add rows, merge cells, etc. </w:t>
      </w:r>
      <w:r>
        <w:rPr>
          <w:rFonts w:asciiTheme="minorHAnsi" w:hAnsiTheme="minorHAnsi"/>
          <w:sz w:val="22"/>
          <w:szCs w:val="22"/>
        </w:rPr>
        <w:t>as needed. [</w:t>
      </w:r>
      <w:r w:rsidRPr="001C676A">
        <w:rPr>
          <w:rFonts w:asciiTheme="minorHAnsi" w:hAnsiTheme="minorHAnsi"/>
          <w:sz w:val="22"/>
          <w:szCs w:val="22"/>
        </w:rPr>
        <w:t>A completed table is presented as a sample on our website: XXXX.</w:t>
      </w:r>
      <w:r>
        <w:rPr>
          <w:rFonts w:asciiTheme="minorHAnsi" w:hAnsiTheme="minorHAnsi"/>
          <w:sz w:val="22"/>
          <w:szCs w:val="22"/>
        </w:rPr>
        <w:t>]</w:t>
      </w:r>
    </w:p>
    <w:p w14:paraId="51C93BA8" w14:textId="77777777" w:rsidR="001C676A" w:rsidRDefault="001C676A" w:rsidP="001C676A">
      <w:pPr>
        <w:rPr>
          <w:rFonts w:asciiTheme="minorHAnsi" w:hAnsiTheme="minorHAnsi"/>
          <w:sz w:val="22"/>
          <w:szCs w:val="22"/>
        </w:rPr>
      </w:pPr>
    </w:p>
    <w:p w14:paraId="30027DAA" w14:textId="77777777" w:rsidR="001C676A" w:rsidRDefault="001C676A" w:rsidP="001C676A">
      <w:pPr>
        <w:pStyle w:val="ListParagraph"/>
        <w:numPr>
          <w:ilvl w:val="0"/>
          <w:numId w:val="14"/>
        </w:numPr>
        <w:rPr>
          <w:rFonts w:asciiTheme="minorHAnsi" w:hAnsiTheme="minorHAnsi"/>
          <w:sz w:val="22"/>
          <w:szCs w:val="22"/>
        </w:rPr>
      </w:pPr>
      <w:r>
        <w:rPr>
          <w:rFonts w:asciiTheme="minorHAnsi" w:hAnsiTheme="minorHAnsi"/>
          <w:sz w:val="22"/>
          <w:szCs w:val="22"/>
        </w:rPr>
        <w:t xml:space="preserve">In column </w:t>
      </w:r>
      <w:r w:rsidR="00E42A2C">
        <w:rPr>
          <w:rFonts w:asciiTheme="minorHAnsi" w:hAnsiTheme="minorHAnsi"/>
          <w:sz w:val="22"/>
          <w:szCs w:val="22"/>
        </w:rPr>
        <w:t>1</w:t>
      </w:r>
      <w:r>
        <w:rPr>
          <w:rFonts w:asciiTheme="minorHAnsi" w:hAnsiTheme="minorHAnsi"/>
          <w:sz w:val="22"/>
          <w:szCs w:val="22"/>
        </w:rPr>
        <w:t xml:space="preserve">, record your program goals as they relate </w:t>
      </w:r>
      <w:r w:rsidR="00584DD2">
        <w:rPr>
          <w:rFonts w:asciiTheme="minorHAnsi" w:hAnsiTheme="minorHAnsi"/>
          <w:sz w:val="22"/>
          <w:szCs w:val="22"/>
        </w:rPr>
        <w:t>your unit</w:t>
      </w:r>
      <w:r w:rsidR="00A04BF9">
        <w:rPr>
          <w:rFonts w:asciiTheme="minorHAnsi" w:hAnsiTheme="minorHAnsi"/>
          <w:sz w:val="22"/>
          <w:szCs w:val="22"/>
        </w:rPr>
        <w:t>’</w:t>
      </w:r>
      <w:r w:rsidR="00584DD2">
        <w:rPr>
          <w:rFonts w:asciiTheme="minorHAnsi" w:hAnsiTheme="minorHAnsi"/>
          <w:sz w:val="22"/>
          <w:szCs w:val="22"/>
        </w:rPr>
        <w:t>s program goals</w:t>
      </w:r>
      <w:r>
        <w:rPr>
          <w:rFonts w:asciiTheme="minorHAnsi" w:hAnsiTheme="minorHAnsi"/>
          <w:sz w:val="22"/>
          <w:szCs w:val="22"/>
        </w:rPr>
        <w:t>.</w:t>
      </w:r>
    </w:p>
    <w:p w14:paraId="6A9BBE9E" w14:textId="77777777" w:rsidR="001C676A" w:rsidRDefault="00E42A2C" w:rsidP="001C676A">
      <w:pPr>
        <w:pStyle w:val="ListParagraph"/>
        <w:numPr>
          <w:ilvl w:val="0"/>
          <w:numId w:val="14"/>
        </w:numPr>
        <w:rPr>
          <w:rFonts w:asciiTheme="minorHAnsi" w:hAnsiTheme="minorHAnsi"/>
          <w:sz w:val="22"/>
          <w:szCs w:val="22"/>
        </w:rPr>
      </w:pPr>
      <w:r>
        <w:rPr>
          <w:rFonts w:asciiTheme="minorHAnsi" w:hAnsiTheme="minorHAnsi"/>
          <w:sz w:val="22"/>
          <w:szCs w:val="22"/>
        </w:rPr>
        <w:t>In column 2</w:t>
      </w:r>
      <w:r w:rsidR="001C676A">
        <w:rPr>
          <w:rFonts w:asciiTheme="minorHAnsi" w:hAnsiTheme="minorHAnsi"/>
          <w:sz w:val="22"/>
          <w:szCs w:val="22"/>
        </w:rPr>
        <w:t>, record your program’s planned student learning outcomes related to each program goal.</w:t>
      </w:r>
    </w:p>
    <w:p w14:paraId="73ECA7C2" w14:textId="77777777" w:rsidR="0074746A" w:rsidRDefault="00E42A2C" w:rsidP="0074746A">
      <w:pPr>
        <w:pStyle w:val="ListParagraph"/>
        <w:numPr>
          <w:ilvl w:val="0"/>
          <w:numId w:val="14"/>
        </w:numPr>
        <w:rPr>
          <w:rFonts w:asciiTheme="minorHAnsi" w:hAnsiTheme="minorHAnsi"/>
          <w:sz w:val="22"/>
          <w:szCs w:val="22"/>
        </w:rPr>
      </w:pPr>
      <w:r>
        <w:rPr>
          <w:rFonts w:asciiTheme="minorHAnsi" w:hAnsiTheme="minorHAnsi"/>
          <w:sz w:val="22"/>
          <w:szCs w:val="22"/>
        </w:rPr>
        <w:t>In column 3</w:t>
      </w:r>
      <w:r w:rsidR="0074746A">
        <w:rPr>
          <w:rFonts w:asciiTheme="minorHAnsi" w:hAnsiTheme="minorHAnsi"/>
          <w:sz w:val="22"/>
          <w:szCs w:val="22"/>
        </w:rPr>
        <w:t xml:space="preserve">, record </w:t>
      </w:r>
      <w:r w:rsidR="00B34CC1">
        <w:rPr>
          <w:rFonts w:asciiTheme="minorHAnsi" w:hAnsiTheme="minorHAnsi"/>
          <w:sz w:val="22"/>
          <w:szCs w:val="22"/>
        </w:rPr>
        <w:t xml:space="preserve">the </w:t>
      </w:r>
      <w:r w:rsidR="0074746A">
        <w:rPr>
          <w:rFonts w:asciiTheme="minorHAnsi" w:hAnsiTheme="minorHAnsi"/>
          <w:sz w:val="22"/>
          <w:szCs w:val="22"/>
        </w:rPr>
        <w:t>assessment measure</w:t>
      </w:r>
      <w:r w:rsidR="00B34CC1">
        <w:rPr>
          <w:rFonts w:asciiTheme="minorHAnsi" w:hAnsiTheme="minorHAnsi"/>
          <w:sz w:val="22"/>
          <w:szCs w:val="22"/>
        </w:rPr>
        <w:t>(</w:t>
      </w:r>
      <w:r w:rsidR="0074746A">
        <w:rPr>
          <w:rFonts w:asciiTheme="minorHAnsi" w:hAnsiTheme="minorHAnsi"/>
          <w:sz w:val="22"/>
          <w:szCs w:val="22"/>
        </w:rPr>
        <w:t>s</w:t>
      </w:r>
      <w:r w:rsidR="00B34CC1">
        <w:rPr>
          <w:rFonts w:asciiTheme="minorHAnsi" w:hAnsiTheme="minorHAnsi"/>
          <w:sz w:val="22"/>
          <w:szCs w:val="22"/>
        </w:rPr>
        <w:t>)</w:t>
      </w:r>
      <w:r w:rsidR="0074746A">
        <w:rPr>
          <w:rFonts w:asciiTheme="minorHAnsi" w:hAnsiTheme="minorHAnsi"/>
          <w:sz w:val="22"/>
          <w:szCs w:val="22"/>
        </w:rPr>
        <w:t xml:space="preserve"> that evaluate each student learning </w:t>
      </w:r>
      <w:r w:rsidR="001058D2">
        <w:rPr>
          <w:rFonts w:asciiTheme="minorHAnsi" w:hAnsiTheme="minorHAnsi"/>
          <w:sz w:val="22"/>
          <w:szCs w:val="22"/>
        </w:rPr>
        <w:t>outcome</w:t>
      </w:r>
      <w:r w:rsidR="0074746A">
        <w:rPr>
          <w:rFonts w:asciiTheme="minorHAnsi" w:hAnsiTheme="minorHAnsi"/>
          <w:sz w:val="22"/>
          <w:szCs w:val="22"/>
        </w:rPr>
        <w:t xml:space="preserve"> (note</w:t>
      </w:r>
      <w:r w:rsidR="00B34CC1">
        <w:rPr>
          <w:rFonts w:asciiTheme="minorHAnsi" w:hAnsiTheme="minorHAnsi"/>
          <w:sz w:val="22"/>
          <w:szCs w:val="22"/>
        </w:rPr>
        <w:t>: each learning outcome should have an associated assessment measure</w:t>
      </w:r>
      <w:r w:rsidR="0074746A">
        <w:rPr>
          <w:rFonts w:asciiTheme="minorHAnsi" w:hAnsiTheme="minorHAnsi"/>
          <w:sz w:val="22"/>
          <w:szCs w:val="22"/>
        </w:rPr>
        <w:t>).</w:t>
      </w:r>
    </w:p>
    <w:p w14:paraId="58ECC10D" w14:textId="77777777" w:rsidR="00394480" w:rsidRPr="00511896" w:rsidRDefault="00394480" w:rsidP="0074746A">
      <w:pPr>
        <w:pStyle w:val="ListParagraph"/>
        <w:numPr>
          <w:ilvl w:val="0"/>
          <w:numId w:val="14"/>
        </w:numPr>
        <w:rPr>
          <w:rFonts w:asciiTheme="minorHAnsi" w:hAnsiTheme="minorHAnsi"/>
          <w:sz w:val="22"/>
          <w:szCs w:val="22"/>
        </w:rPr>
      </w:pPr>
      <w:r>
        <w:rPr>
          <w:rFonts w:asciiTheme="minorHAnsi" w:hAnsiTheme="minorHAnsi"/>
          <w:sz w:val="22"/>
          <w:szCs w:val="22"/>
        </w:rPr>
        <w:t>Add rows to the table as necessary.</w:t>
      </w:r>
    </w:p>
    <w:p w14:paraId="0DB6E811" w14:textId="77777777" w:rsidR="001C676A" w:rsidRDefault="001C676A" w:rsidP="004E192A">
      <w:pPr>
        <w:pStyle w:val="ListParagraph"/>
        <w:rPr>
          <w:rFonts w:asciiTheme="minorHAnsi" w:hAnsiTheme="minorHAnsi"/>
          <w:sz w:val="22"/>
          <w:szCs w:val="22"/>
        </w:rPr>
      </w:pPr>
    </w:p>
    <w:p w14:paraId="3CF18D92" w14:textId="77777777" w:rsidR="00273E8D" w:rsidRDefault="00273E8D">
      <w:pPr>
        <w:rPr>
          <w:rFonts w:asciiTheme="minorHAnsi" w:hAnsiTheme="minorHAnsi"/>
          <w:sz w:val="22"/>
          <w:szCs w:val="22"/>
        </w:rPr>
      </w:pPr>
    </w:p>
    <w:tbl>
      <w:tblPr>
        <w:tblStyle w:val="TableGrid"/>
        <w:tblW w:w="0" w:type="auto"/>
        <w:tblInd w:w="108" w:type="dxa"/>
        <w:tblLook w:val="00A0" w:firstRow="1" w:lastRow="0" w:firstColumn="1" w:lastColumn="0" w:noHBand="0" w:noVBand="0"/>
      </w:tblPr>
      <w:tblGrid>
        <w:gridCol w:w="2710"/>
        <w:gridCol w:w="3672"/>
        <w:gridCol w:w="4050"/>
      </w:tblGrid>
      <w:tr w:rsidR="00E42A2C" w14:paraId="0B1AB531" w14:textId="77777777">
        <w:tc>
          <w:tcPr>
            <w:tcW w:w="2710" w:type="dxa"/>
          </w:tcPr>
          <w:p w14:paraId="19D0F920" w14:textId="77777777" w:rsidR="00E42A2C" w:rsidRDefault="00E42A2C">
            <w:pPr>
              <w:rPr>
                <w:rFonts w:asciiTheme="minorHAnsi" w:hAnsiTheme="minorHAnsi"/>
                <w:sz w:val="22"/>
                <w:szCs w:val="22"/>
              </w:rPr>
            </w:pPr>
            <w:r>
              <w:rPr>
                <w:rFonts w:asciiTheme="minorHAnsi" w:hAnsiTheme="minorHAnsi"/>
                <w:sz w:val="22"/>
                <w:szCs w:val="22"/>
              </w:rPr>
              <w:t xml:space="preserve">(1) </w:t>
            </w:r>
            <w:r w:rsidRPr="00273E8D">
              <w:rPr>
                <w:rFonts w:asciiTheme="minorHAnsi" w:hAnsiTheme="minorHAnsi"/>
                <w:sz w:val="22"/>
                <w:szCs w:val="22"/>
              </w:rPr>
              <w:t>Program Goals</w:t>
            </w:r>
          </w:p>
        </w:tc>
        <w:tc>
          <w:tcPr>
            <w:tcW w:w="3672" w:type="dxa"/>
          </w:tcPr>
          <w:p w14:paraId="00F2075D" w14:textId="77777777" w:rsidR="00E42A2C" w:rsidRDefault="00E42A2C" w:rsidP="00E42A2C">
            <w:pPr>
              <w:rPr>
                <w:rFonts w:asciiTheme="minorHAnsi" w:hAnsiTheme="minorHAnsi"/>
                <w:sz w:val="22"/>
                <w:szCs w:val="22"/>
              </w:rPr>
            </w:pPr>
            <w:r w:rsidRPr="00273E8D">
              <w:rPr>
                <w:rFonts w:asciiTheme="minorHAnsi" w:hAnsiTheme="minorHAnsi"/>
                <w:sz w:val="22"/>
                <w:szCs w:val="22"/>
              </w:rPr>
              <w:t xml:space="preserve"> </w:t>
            </w:r>
            <w:r>
              <w:rPr>
                <w:rFonts w:asciiTheme="minorHAnsi" w:hAnsiTheme="minorHAnsi"/>
                <w:sz w:val="22"/>
                <w:szCs w:val="22"/>
              </w:rPr>
              <w:t xml:space="preserve">(2) </w:t>
            </w:r>
            <w:r w:rsidRPr="00273E8D">
              <w:rPr>
                <w:rFonts w:asciiTheme="minorHAnsi" w:hAnsiTheme="minorHAnsi"/>
                <w:sz w:val="22"/>
                <w:szCs w:val="22"/>
              </w:rPr>
              <w:t>Student Learning Outcomes</w:t>
            </w:r>
          </w:p>
        </w:tc>
        <w:tc>
          <w:tcPr>
            <w:tcW w:w="4050" w:type="dxa"/>
          </w:tcPr>
          <w:p w14:paraId="601119E1" w14:textId="77777777" w:rsidR="00E42A2C" w:rsidRPr="00273E8D" w:rsidRDefault="00E42A2C" w:rsidP="00E42A2C">
            <w:pPr>
              <w:rPr>
                <w:rFonts w:asciiTheme="minorHAnsi" w:hAnsiTheme="minorHAnsi"/>
                <w:sz w:val="22"/>
                <w:szCs w:val="22"/>
              </w:rPr>
            </w:pPr>
            <w:r>
              <w:rPr>
                <w:rFonts w:asciiTheme="minorHAnsi" w:hAnsiTheme="minorHAnsi"/>
                <w:sz w:val="22"/>
                <w:szCs w:val="22"/>
              </w:rPr>
              <w:t>(</w:t>
            </w:r>
            <w:r w:rsidR="004E4D47">
              <w:rPr>
                <w:rFonts w:asciiTheme="minorHAnsi" w:hAnsiTheme="minorHAnsi"/>
                <w:sz w:val="22"/>
                <w:szCs w:val="22"/>
              </w:rPr>
              <w:t>3</w:t>
            </w:r>
            <w:r>
              <w:rPr>
                <w:rFonts w:asciiTheme="minorHAnsi" w:hAnsiTheme="minorHAnsi"/>
                <w:sz w:val="22"/>
                <w:szCs w:val="22"/>
              </w:rPr>
              <w:t>) Assessment Measures</w:t>
            </w:r>
          </w:p>
        </w:tc>
      </w:tr>
      <w:tr w:rsidR="00E42A2C" w14:paraId="6BBBD580" w14:textId="77777777">
        <w:tc>
          <w:tcPr>
            <w:tcW w:w="2710" w:type="dxa"/>
          </w:tcPr>
          <w:p w14:paraId="39F6C92E" w14:textId="77777777" w:rsidR="00D64F9F" w:rsidRPr="0011276E" w:rsidRDefault="00D64F9F" w:rsidP="00D64F9F">
            <w:pPr>
              <w:pStyle w:val="NormalWeb"/>
              <w:numPr>
                <w:ilvl w:val="0"/>
                <w:numId w:val="15"/>
              </w:numPr>
              <w:rPr>
                <w:i/>
                <w:iCs/>
                <w:color w:val="000000"/>
              </w:rPr>
            </w:pPr>
            <w:r w:rsidRPr="0011276E">
              <w:rPr>
                <w:i/>
                <w:iCs/>
                <w:color w:val="000000"/>
              </w:rPr>
              <w:t>To examine the extant body of knowledge and theories concerning human and child nature, development, variability and</w:t>
            </w:r>
            <w:r>
              <w:rPr>
                <w:i/>
                <w:iCs/>
                <w:color w:val="000000"/>
              </w:rPr>
              <w:t xml:space="preserve"> exceptionalities.</w:t>
            </w:r>
            <w:r w:rsidRPr="0011276E">
              <w:rPr>
                <w:i/>
                <w:iCs/>
                <w:color w:val="000000"/>
              </w:rPr>
              <w:t xml:space="preserve"> This goal is consistent with Oakland University’s mission to “offer master programs that meet demonstrable needs of Michigan residents and that maintain </w:t>
            </w:r>
            <w:r w:rsidRPr="0011276E">
              <w:rPr>
                <w:i/>
                <w:iCs/>
                <w:color w:val="000000"/>
              </w:rPr>
              <w:lastRenderedPageBreak/>
              <w:t>excellence.”</w:t>
            </w:r>
          </w:p>
          <w:p w14:paraId="1AA5DFB0" w14:textId="77777777" w:rsidR="00E42A2C" w:rsidRDefault="00E42A2C">
            <w:pPr>
              <w:rPr>
                <w:rFonts w:asciiTheme="minorHAnsi" w:hAnsiTheme="minorHAnsi"/>
                <w:sz w:val="22"/>
                <w:szCs w:val="22"/>
              </w:rPr>
            </w:pPr>
          </w:p>
        </w:tc>
        <w:tc>
          <w:tcPr>
            <w:tcW w:w="3672" w:type="dxa"/>
          </w:tcPr>
          <w:p w14:paraId="6DB3586F" w14:textId="77777777" w:rsidR="00D64F9F" w:rsidRPr="0011276E" w:rsidRDefault="00D64F9F" w:rsidP="00D64F9F">
            <w:pPr>
              <w:spacing w:after="120"/>
              <w:rPr>
                <w:b/>
                <w:bCs/>
                <w:i/>
                <w:iCs/>
                <w:color w:val="000000"/>
              </w:rPr>
            </w:pPr>
            <w:r w:rsidRPr="0011276E">
              <w:rPr>
                <w:b/>
                <w:bCs/>
                <w:i/>
                <w:iCs/>
                <w:color w:val="000000"/>
              </w:rPr>
              <w:lastRenderedPageBreak/>
              <w:t xml:space="preserve">Child Development and Learning </w:t>
            </w:r>
          </w:p>
          <w:p w14:paraId="145491FD" w14:textId="77777777" w:rsidR="00D64F9F" w:rsidRPr="0011276E" w:rsidRDefault="00D64F9F" w:rsidP="00D64F9F">
            <w:pPr>
              <w:spacing w:after="120"/>
              <w:rPr>
                <w:b/>
                <w:bCs/>
                <w:i/>
                <w:iCs/>
                <w:color w:val="000000"/>
              </w:rPr>
            </w:pPr>
            <w:r w:rsidRPr="0011276E">
              <w:rPr>
                <w:bCs/>
                <w:i/>
                <w:iCs/>
                <w:color w:val="000000"/>
              </w:rPr>
              <w:t>Students will demonstrate understanding of social, emotional &amp; cognitive development and of the impact of play on children’s development and learning.</w:t>
            </w:r>
          </w:p>
          <w:p w14:paraId="0B714D89" w14:textId="77777777" w:rsidR="00D64F9F" w:rsidRPr="0011276E" w:rsidRDefault="00D64F9F" w:rsidP="00D64F9F">
            <w:pPr>
              <w:rPr>
                <w:b/>
                <w:i/>
                <w:iCs/>
                <w:color w:val="000000"/>
              </w:rPr>
            </w:pPr>
            <w:r w:rsidRPr="0011276E">
              <w:rPr>
                <w:b/>
                <w:i/>
                <w:iCs/>
                <w:color w:val="000000"/>
              </w:rPr>
              <w:t xml:space="preserve">Family and Community Relationships </w:t>
            </w:r>
          </w:p>
          <w:p w14:paraId="14B84435" w14:textId="77777777" w:rsidR="00D64F9F" w:rsidRPr="0011276E" w:rsidRDefault="00D64F9F" w:rsidP="00D64F9F">
            <w:pPr>
              <w:rPr>
                <w:i/>
                <w:iCs/>
                <w:color w:val="000000"/>
              </w:rPr>
            </w:pPr>
            <w:r w:rsidRPr="0011276E">
              <w:rPr>
                <w:i/>
                <w:iCs/>
                <w:color w:val="000000"/>
              </w:rPr>
              <w:t xml:space="preserve">Students will demonstrate understanding of the diverse &amp; complex characteristics of families and communities &amp; use that understanding to involve all families in their children’s development and learning. </w:t>
            </w:r>
          </w:p>
          <w:p w14:paraId="7C1D6B02" w14:textId="77777777" w:rsidR="00D64F9F" w:rsidRPr="0011276E" w:rsidRDefault="00D64F9F" w:rsidP="00D64F9F">
            <w:pPr>
              <w:rPr>
                <w:i/>
                <w:iCs/>
                <w:color w:val="000000"/>
              </w:rPr>
            </w:pPr>
          </w:p>
          <w:p w14:paraId="0F9F300E" w14:textId="77777777" w:rsidR="00D64F9F" w:rsidRPr="0011276E" w:rsidRDefault="00D64F9F" w:rsidP="00D64F9F">
            <w:pPr>
              <w:rPr>
                <w:b/>
                <w:bCs/>
                <w:i/>
                <w:iCs/>
                <w:color w:val="000000"/>
              </w:rPr>
            </w:pPr>
            <w:r w:rsidRPr="0011276E">
              <w:rPr>
                <w:b/>
                <w:bCs/>
                <w:i/>
                <w:iCs/>
                <w:color w:val="000000"/>
              </w:rPr>
              <w:t xml:space="preserve">Observation, Documentation, and Assessment </w:t>
            </w:r>
          </w:p>
          <w:p w14:paraId="6903342B" w14:textId="77777777" w:rsidR="00D64F9F" w:rsidRPr="0011276E" w:rsidRDefault="00D64F9F" w:rsidP="00D64F9F">
            <w:pPr>
              <w:rPr>
                <w:bCs/>
                <w:i/>
                <w:iCs/>
                <w:color w:val="000000"/>
              </w:rPr>
            </w:pPr>
            <w:r w:rsidRPr="0011276E">
              <w:rPr>
                <w:bCs/>
                <w:i/>
                <w:iCs/>
                <w:color w:val="000000"/>
              </w:rPr>
              <w:t xml:space="preserve">Students will learn about and understand the goals, benefits, use </w:t>
            </w:r>
            <w:r w:rsidRPr="0011276E">
              <w:rPr>
                <w:bCs/>
                <w:i/>
                <w:iCs/>
                <w:color w:val="000000"/>
              </w:rPr>
              <w:lastRenderedPageBreak/>
              <w:t>and misuse of assessment.  They will demonstrate understanding of and use systematic observations, documentation, and other effective assessment strategies in developmentally appropriate ways so as to positively influence children’s development and learning.</w:t>
            </w:r>
          </w:p>
          <w:p w14:paraId="3AF54078" w14:textId="77777777" w:rsidR="00D64F9F" w:rsidRPr="0011276E" w:rsidRDefault="00D64F9F" w:rsidP="00D64F9F">
            <w:pPr>
              <w:rPr>
                <w:b/>
                <w:bCs/>
                <w:i/>
                <w:iCs/>
                <w:color w:val="000000"/>
              </w:rPr>
            </w:pPr>
          </w:p>
          <w:p w14:paraId="6DB7162E" w14:textId="77777777" w:rsidR="00D64F9F" w:rsidRPr="0011276E" w:rsidRDefault="00D64F9F" w:rsidP="00D64F9F">
            <w:pPr>
              <w:rPr>
                <w:b/>
                <w:i/>
                <w:iCs/>
                <w:color w:val="000000"/>
              </w:rPr>
            </w:pPr>
            <w:r w:rsidRPr="0011276E">
              <w:rPr>
                <w:b/>
                <w:i/>
                <w:iCs/>
                <w:color w:val="000000"/>
              </w:rPr>
              <w:t xml:space="preserve">Teaching and Learning </w:t>
            </w:r>
          </w:p>
          <w:p w14:paraId="23DAD3B4" w14:textId="77777777" w:rsidR="00D64F9F" w:rsidRPr="0011276E" w:rsidRDefault="00D64F9F" w:rsidP="00D64F9F">
            <w:pPr>
              <w:rPr>
                <w:i/>
                <w:iCs/>
                <w:color w:val="000000"/>
              </w:rPr>
            </w:pPr>
            <w:r w:rsidRPr="0011276E">
              <w:rPr>
                <w:i/>
                <w:iCs/>
                <w:color w:val="000000"/>
              </w:rPr>
              <w:t>Students will promote positive development and learning for all children by their understandin</w:t>
            </w:r>
            <w:r>
              <w:rPr>
                <w:i/>
                <w:iCs/>
                <w:color w:val="000000"/>
              </w:rPr>
              <w:t>g and</w:t>
            </w:r>
            <w:r w:rsidRPr="0011276E">
              <w:rPr>
                <w:i/>
                <w:iCs/>
                <w:color w:val="000000"/>
              </w:rPr>
              <w:t xml:space="preserve"> knowledge </w:t>
            </w:r>
            <w:r>
              <w:rPr>
                <w:i/>
                <w:iCs/>
                <w:color w:val="000000"/>
              </w:rPr>
              <w:t>of child development &amp; learning and knowl</w:t>
            </w:r>
            <w:r w:rsidRPr="0011276E">
              <w:rPr>
                <w:i/>
                <w:iCs/>
                <w:color w:val="000000"/>
              </w:rPr>
              <w:t xml:space="preserve">edge of appropriate curriculum </w:t>
            </w:r>
          </w:p>
          <w:p w14:paraId="1CF876EF" w14:textId="77777777" w:rsidR="00D64F9F" w:rsidRPr="0011276E" w:rsidRDefault="00D64F9F" w:rsidP="00D64F9F">
            <w:pPr>
              <w:rPr>
                <w:i/>
                <w:iCs/>
                <w:color w:val="000000"/>
              </w:rPr>
            </w:pPr>
          </w:p>
          <w:p w14:paraId="02F780CD" w14:textId="77777777" w:rsidR="00D64F9F" w:rsidRPr="0011276E" w:rsidRDefault="00D64F9F" w:rsidP="00D64F9F">
            <w:pPr>
              <w:rPr>
                <w:b/>
                <w:i/>
                <w:iCs/>
                <w:color w:val="000000"/>
              </w:rPr>
            </w:pPr>
            <w:r w:rsidRPr="0011276E">
              <w:rPr>
                <w:b/>
                <w:i/>
                <w:iCs/>
                <w:color w:val="000000"/>
              </w:rPr>
              <w:t xml:space="preserve">Advocacy </w:t>
            </w:r>
          </w:p>
          <w:p w14:paraId="6C14E102" w14:textId="77777777" w:rsidR="00D64F9F" w:rsidRPr="0011276E" w:rsidRDefault="00D64F9F" w:rsidP="00D64F9F">
            <w:pPr>
              <w:rPr>
                <w:i/>
                <w:iCs/>
                <w:color w:val="000000"/>
              </w:rPr>
            </w:pPr>
            <w:r w:rsidRPr="0011276E">
              <w:rPr>
                <w:i/>
                <w:iCs/>
                <w:color w:val="000000"/>
              </w:rPr>
              <w:t xml:space="preserve">Students will gain knowledge &amp; understanding of the ethical guidelines &amp; other professional standards related to early childhood. </w:t>
            </w:r>
          </w:p>
          <w:p w14:paraId="7808EDD4" w14:textId="77777777" w:rsidR="00D64F9F" w:rsidRPr="0011276E" w:rsidRDefault="00D64F9F" w:rsidP="00D64F9F">
            <w:pPr>
              <w:rPr>
                <w:i/>
                <w:iCs/>
                <w:color w:val="000000"/>
              </w:rPr>
            </w:pPr>
            <w:r w:rsidRPr="0011276E">
              <w:rPr>
                <w:i/>
                <w:iCs/>
                <w:color w:val="000000"/>
              </w:rPr>
              <w:t>Students will become informed advocates for sound educational practices and policies.</w:t>
            </w:r>
          </w:p>
          <w:p w14:paraId="0998E8B6" w14:textId="77777777" w:rsidR="00D64F9F" w:rsidRPr="0011276E" w:rsidRDefault="00D64F9F" w:rsidP="00D64F9F">
            <w:pPr>
              <w:rPr>
                <w:i/>
                <w:iCs/>
                <w:color w:val="000000"/>
              </w:rPr>
            </w:pPr>
          </w:p>
          <w:p w14:paraId="4A2449FC" w14:textId="77777777" w:rsidR="00D64F9F" w:rsidRPr="0011276E" w:rsidRDefault="00D64F9F" w:rsidP="00D64F9F">
            <w:pPr>
              <w:rPr>
                <w:bCs/>
                <w:i/>
                <w:iCs/>
                <w:color w:val="000000"/>
              </w:rPr>
            </w:pPr>
            <w:r w:rsidRPr="0011276E">
              <w:rPr>
                <w:b/>
                <w:i/>
                <w:iCs/>
                <w:color w:val="000000"/>
              </w:rPr>
              <w:t>Becoming A Professional</w:t>
            </w:r>
          </w:p>
          <w:p w14:paraId="6D372767" w14:textId="77777777" w:rsidR="00D64F9F" w:rsidRPr="0011276E" w:rsidRDefault="00D64F9F" w:rsidP="00D64F9F">
            <w:pPr>
              <w:rPr>
                <w:i/>
                <w:iCs/>
                <w:color w:val="000000"/>
              </w:rPr>
            </w:pPr>
            <w:r w:rsidRPr="0011276E">
              <w:rPr>
                <w:i/>
                <w:iCs/>
                <w:color w:val="000000"/>
              </w:rPr>
              <w:t xml:space="preserve">Students will demonstrate understanding of ethical guidelines and other professional standards </w:t>
            </w:r>
            <w:r w:rsidRPr="0011276E">
              <w:rPr>
                <w:i/>
                <w:iCs/>
                <w:color w:val="000000"/>
              </w:rPr>
              <w:lastRenderedPageBreak/>
              <w:t>related to early childhood practice.  They will learn to make informed decisions that integrate know</w:t>
            </w:r>
            <w:r>
              <w:rPr>
                <w:i/>
                <w:iCs/>
                <w:color w:val="000000"/>
              </w:rPr>
              <w:t xml:space="preserve">ledge from a variety of sources and learn </w:t>
            </w:r>
            <w:r w:rsidRPr="0011276E">
              <w:rPr>
                <w:i/>
                <w:iCs/>
                <w:color w:val="000000"/>
              </w:rPr>
              <w:t>to be critical &amp; reflective in their practice.</w:t>
            </w:r>
          </w:p>
          <w:p w14:paraId="68830FF8" w14:textId="77777777" w:rsidR="00E42A2C" w:rsidRDefault="00E42A2C">
            <w:pPr>
              <w:rPr>
                <w:rFonts w:asciiTheme="minorHAnsi" w:hAnsiTheme="minorHAnsi"/>
                <w:sz w:val="22"/>
                <w:szCs w:val="22"/>
              </w:rPr>
            </w:pPr>
          </w:p>
        </w:tc>
        <w:tc>
          <w:tcPr>
            <w:tcW w:w="4050" w:type="dxa"/>
          </w:tcPr>
          <w:p w14:paraId="07087D4E" w14:textId="5C054572" w:rsidR="00E42A2C" w:rsidRDefault="004B7305">
            <w:pPr>
              <w:rPr>
                <w:rFonts w:asciiTheme="minorHAnsi" w:hAnsiTheme="minorHAnsi"/>
                <w:sz w:val="22"/>
                <w:szCs w:val="22"/>
              </w:rPr>
            </w:pPr>
            <w:r>
              <w:rPr>
                <w:rFonts w:asciiTheme="minorHAnsi" w:hAnsiTheme="minorHAnsi" w:cstheme="minorHAnsi"/>
                <w:b/>
                <w:iCs/>
                <w:sz w:val="22"/>
                <w:szCs w:val="22"/>
              </w:rPr>
              <w:lastRenderedPageBreak/>
              <w:t>MDE (Early Childhood/Special Education) Endorsement Test (Direct Measure)</w:t>
            </w:r>
          </w:p>
        </w:tc>
      </w:tr>
      <w:tr w:rsidR="005367AA" w14:paraId="037C9F19" w14:textId="77777777">
        <w:tc>
          <w:tcPr>
            <w:tcW w:w="2710" w:type="dxa"/>
          </w:tcPr>
          <w:p w14:paraId="086E892C" w14:textId="77777777" w:rsidR="005367AA" w:rsidRPr="0011276E" w:rsidRDefault="005367AA" w:rsidP="005367AA">
            <w:pPr>
              <w:pStyle w:val="NormalWeb"/>
              <w:rPr>
                <w:i/>
                <w:iCs/>
                <w:color w:val="000000"/>
              </w:rPr>
            </w:pPr>
            <w:r>
              <w:rPr>
                <w:i/>
                <w:iCs/>
                <w:color w:val="000000"/>
              </w:rPr>
              <w:lastRenderedPageBreak/>
              <w:t xml:space="preserve">2.  </w:t>
            </w:r>
            <w:r w:rsidRPr="0011276E">
              <w:rPr>
                <w:i/>
                <w:iCs/>
                <w:color w:val="000000"/>
              </w:rPr>
              <w:t xml:space="preserve">To undertake the generation of new knowledge through research and reflective inquiry in order to extend the understanding of early childhood education, and to strengthen the professional </w:t>
            </w:r>
            <w:proofErr w:type="spellStart"/>
            <w:r w:rsidRPr="0011276E">
              <w:rPr>
                <w:i/>
                <w:iCs/>
                <w:color w:val="000000"/>
              </w:rPr>
              <w:t>self understanding</w:t>
            </w:r>
            <w:proofErr w:type="spellEnd"/>
            <w:r w:rsidRPr="0011276E">
              <w:rPr>
                <w:i/>
                <w:iCs/>
                <w:color w:val="000000"/>
              </w:rPr>
              <w:t xml:space="preserve"> of the early childhood educator.  This goal is consistent with Oakland University’s mission to “advance knowledge trough the research and scholarship of its faculty and students.”</w:t>
            </w:r>
          </w:p>
          <w:p w14:paraId="1FFA8A3C" w14:textId="77777777" w:rsidR="005367AA" w:rsidRDefault="005367AA" w:rsidP="005367AA">
            <w:pPr>
              <w:rPr>
                <w:rFonts w:asciiTheme="minorHAnsi" w:hAnsiTheme="minorHAnsi"/>
                <w:sz w:val="22"/>
                <w:szCs w:val="22"/>
              </w:rPr>
            </w:pPr>
          </w:p>
        </w:tc>
        <w:tc>
          <w:tcPr>
            <w:tcW w:w="3672" w:type="dxa"/>
          </w:tcPr>
          <w:p w14:paraId="13910DEA" w14:textId="77777777" w:rsidR="005367AA" w:rsidRPr="0011276E" w:rsidRDefault="005367AA" w:rsidP="005367AA">
            <w:pPr>
              <w:rPr>
                <w:bCs/>
                <w:i/>
                <w:iCs/>
                <w:color w:val="000000"/>
              </w:rPr>
            </w:pPr>
            <w:r w:rsidRPr="0011276E">
              <w:rPr>
                <w:b/>
                <w:i/>
                <w:iCs/>
                <w:color w:val="000000"/>
              </w:rPr>
              <w:t>Becoming A Professional</w:t>
            </w:r>
          </w:p>
          <w:p w14:paraId="3ECF94F0" w14:textId="77777777" w:rsidR="005367AA" w:rsidRPr="0011276E" w:rsidRDefault="005367AA" w:rsidP="005367AA">
            <w:pPr>
              <w:rPr>
                <w:i/>
                <w:iCs/>
                <w:color w:val="000000"/>
              </w:rPr>
            </w:pPr>
            <w:r w:rsidRPr="0011276E">
              <w:rPr>
                <w:i/>
                <w:iCs/>
                <w:color w:val="000000"/>
              </w:rPr>
              <w:t>Students will demonstrate understanding of ethical guidelines and other professional standards related to early childhood practice.  They will learn to make informed decisions that integrate know</w:t>
            </w:r>
            <w:r>
              <w:rPr>
                <w:i/>
                <w:iCs/>
                <w:color w:val="000000"/>
              </w:rPr>
              <w:t xml:space="preserve">ledge from a variety of sources and learn </w:t>
            </w:r>
            <w:r w:rsidRPr="0011276E">
              <w:rPr>
                <w:i/>
                <w:iCs/>
                <w:color w:val="000000"/>
              </w:rPr>
              <w:t>to be critical &amp; reflective in their practice.</w:t>
            </w:r>
          </w:p>
          <w:p w14:paraId="6995E7A7" w14:textId="77777777" w:rsidR="005367AA" w:rsidRDefault="005367AA" w:rsidP="005367AA">
            <w:pPr>
              <w:rPr>
                <w:rFonts w:asciiTheme="minorHAnsi" w:hAnsiTheme="minorHAnsi"/>
                <w:sz w:val="22"/>
                <w:szCs w:val="22"/>
              </w:rPr>
            </w:pPr>
          </w:p>
        </w:tc>
        <w:tc>
          <w:tcPr>
            <w:tcW w:w="4050" w:type="dxa"/>
          </w:tcPr>
          <w:p w14:paraId="36E4D2ED" w14:textId="43489C4A" w:rsidR="005367AA" w:rsidRDefault="004B7305" w:rsidP="005367AA">
            <w:pPr>
              <w:rPr>
                <w:rFonts w:asciiTheme="minorHAnsi" w:hAnsiTheme="minorHAnsi"/>
                <w:sz w:val="22"/>
                <w:szCs w:val="22"/>
              </w:rPr>
            </w:pPr>
            <w:r>
              <w:rPr>
                <w:rFonts w:asciiTheme="minorHAnsi" w:hAnsiTheme="minorHAnsi" w:cstheme="minorHAnsi"/>
                <w:b/>
                <w:iCs/>
                <w:sz w:val="22"/>
                <w:szCs w:val="22"/>
              </w:rPr>
              <w:t>Early Childhood Education Exit Interview (Indirect Measure)</w:t>
            </w:r>
          </w:p>
        </w:tc>
      </w:tr>
      <w:tr w:rsidR="005367AA" w14:paraId="53B3E8A6" w14:textId="77777777">
        <w:tc>
          <w:tcPr>
            <w:tcW w:w="2710" w:type="dxa"/>
          </w:tcPr>
          <w:p w14:paraId="696EDE01" w14:textId="77777777" w:rsidR="005367AA" w:rsidRDefault="005367AA" w:rsidP="005367AA">
            <w:pPr>
              <w:rPr>
                <w:rFonts w:asciiTheme="minorHAnsi" w:hAnsiTheme="minorHAnsi"/>
                <w:sz w:val="22"/>
                <w:szCs w:val="22"/>
              </w:rPr>
            </w:pPr>
          </w:p>
        </w:tc>
        <w:tc>
          <w:tcPr>
            <w:tcW w:w="3672" w:type="dxa"/>
          </w:tcPr>
          <w:p w14:paraId="5D47BB7B" w14:textId="77777777" w:rsidR="005367AA" w:rsidRDefault="005367AA" w:rsidP="005367AA">
            <w:pPr>
              <w:rPr>
                <w:rFonts w:asciiTheme="minorHAnsi" w:hAnsiTheme="minorHAnsi"/>
                <w:sz w:val="22"/>
                <w:szCs w:val="22"/>
              </w:rPr>
            </w:pPr>
          </w:p>
        </w:tc>
        <w:tc>
          <w:tcPr>
            <w:tcW w:w="4050" w:type="dxa"/>
          </w:tcPr>
          <w:p w14:paraId="23F045D6" w14:textId="77777777" w:rsidR="005367AA" w:rsidRDefault="005367AA" w:rsidP="005367AA">
            <w:pPr>
              <w:rPr>
                <w:rFonts w:asciiTheme="minorHAnsi" w:hAnsiTheme="minorHAnsi"/>
                <w:sz w:val="22"/>
                <w:szCs w:val="22"/>
              </w:rPr>
            </w:pPr>
          </w:p>
        </w:tc>
      </w:tr>
      <w:tr w:rsidR="005367AA" w14:paraId="6BDC3315" w14:textId="77777777">
        <w:tc>
          <w:tcPr>
            <w:tcW w:w="2710" w:type="dxa"/>
          </w:tcPr>
          <w:p w14:paraId="52E5AF30" w14:textId="77777777" w:rsidR="005367AA" w:rsidRDefault="005367AA" w:rsidP="005367AA">
            <w:pPr>
              <w:rPr>
                <w:rFonts w:asciiTheme="minorHAnsi" w:hAnsiTheme="minorHAnsi"/>
                <w:sz w:val="22"/>
                <w:szCs w:val="22"/>
              </w:rPr>
            </w:pPr>
          </w:p>
        </w:tc>
        <w:tc>
          <w:tcPr>
            <w:tcW w:w="3672" w:type="dxa"/>
          </w:tcPr>
          <w:p w14:paraId="507EB1D5" w14:textId="77777777" w:rsidR="005367AA" w:rsidRDefault="005367AA" w:rsidP="005367AA">
            <w:pPr>
              <w:rPr>
                <w:rFonts w:asciiTheme="minorHAnsi" w:hAnsiTheme="minorHAnsi"/>
                <w:sz w:val="22"/>
                <w:szCs w:val="22"/>
              </w:rPr>
            </w:pPr>
          </w:p>
        </w:tc>
        <w:tc>
          <w:tcPr>
            <w:tcW w:w="4050" w:type="dxa"/>
          </w:tcPr>
          <w:p w14:paraId="277919B6" w14:textId="77777777" w:rsidR="005367AA" w:rsidRDefault="005367AA" w:rsidP="005367AA">
            <w:pPr>
              <w:rPr>
                <w:rFonts w:asciiTheme="minorHAnsi" w:hAnsiTheme="minorHAnsi"/>
                <w:sz w:val="22"/>
                <w:szCs w:val="22"/>
              </w:rPr>
            </w:pPr>
          </w:p>
        </w:tc>
      </w:tr>
    </w:tbl>
    <w:p w14:paraId="5EF0431E" w14:textId="77777777" w:rsidR="003B3C4E" w:rsidRPr="00273E8D" w:rsidRDefault="003B3C4E">
      <w:pPr>
        <w:rPr>
          <w:rFonts w:asciiTheme="minorHAnsi" w:hAnsiTheme="minorHAnsi"/>
          <w:sz w:val="22"/>
          <w:szCs w:val="22"/>
        </w:rPr>
      </w:pPr>
    </w:p>
    <w:p w14:paraId="424BC937" w14:textId="77777777" w:rsidR="000B5E98" w:rsidRPr="00300AB3" w:rsidRDefault="000B5E98" w:rsidP="000B5E98">
      <w:pPr>
        <w:rPr>
          <w:rFonts w:asciiTheme="minorHAnsi" w:hAnsiTheme="minorHAnsi"/>
          <w:b/>
          <w:sz w:val="22"/>
          <w:szCs w:val="22"/>
        </w:rPr>
      </w:pPr>
    </w:p>
    <w:p w14:paraId="70730B5C" w14:textId="77777777" w:rsidR="001C676A" w:rsidRDefault="001C676A" w:rsidP="001C676A">
      <w:pPr>
        <w:rPr>
          <w:rFonts w:asciiTheme="minorHAnsi" w:hAnsiTheme="minorHAnsi"/>
          <w:b/>
          <w:sz w:val="22"/>
          <w:szCs w:val="22"/>
        </w:rPr>
      </w:pPr>
      <w:r>
        <w:rPr>
          <w:rFonts w:asciiTheme="minorHAnsi" w:hAnsiTheme="minorHAnsi"/>
          <w:b/>
          <w:sz w:val="22"/>
          <w:szCs w:val="22"/>
        </w:rPr>
        <w:t>Step 4: Participation in Assessment Process</w:t>
      </w:r>
    </w:p>
    <w:p w14:paraId="0887B419" w14:textId="77777777" w:rsidR="001C676A" w:rsidRDefault="001C676A" w:rsidP="001C676A">
      <w:pPr>
        <w:rPr>
          <w:rFonts w:asciiTheme="minorHAnsi" w:hAnsiTheme="minorHAnsi"/>
          <w:b/>
          <w:sz w:val="22"/>
          <w:szCs w:val="22"/>
        </w:rPr>
      </w:pPr>
    </w:p>
    <w:tbl>
      <w:tblPr>
        <w:tblStyle w:val="TableGrid"/>
        <w:tblW w:w="0" w:type="auto"/>
        <w:tblLook w:val="00A0" w:firstRow="1" w:lastRow="0" w:firstColumn="1" w:lastColumn="0" w:noHBand="0" w:noVBand="0"/>
      </w:tblPr>
      <w:tblGrid>
        <w:gridCol w:w="6588"/>
        <w:gridCol w:w="6588"/>
      </w:tblGrid>
      <w:tr w:rsidR="001C676A" w14:paraId="5809B90F" w14:textId="77777777">
        <w:tc>
          <w:tcPr>
            <w:tcW w:w="6588" w:type="dxa"/>
          </w:tcPr>
          <w:p w14:paraId="5914D74E" w14:textId="77777777" w:rsidR="001C676A" w:rsidRDefault="001C676A" w:rsidP="001C676A">
            <w:pPr>
              <w:rPr>
                <w:rFonts w:asciiTheme="minorHAnsi" w:hAnsiTheme="minorHAnsi"/>
                <w:sz w:val="22"/>
                <w:szCs w:val="22"/>
              </w:rPr>
            </w:pPr>
            <w:r>
              <w:rPr>
                <w:rFonts w:asciiTheme="minorHAnsi" w:hAnsiTheme="minorHAnsi"/>
                <w:sz w:val="22"/>
                <w:szCs w:val="22"/>
              </w:rPr>
              <w:t>Who Will Participate in Carrying Out the Assessment Plan</w:t>
            </w:r>
          </w:p>
        </w:tc>
        <w:tc>
          <w:tcPr>
            <w:tcW w:w="6588" w:type="dxa"/>
          </w:tcPr>
          <w:p w14:paraId="0F94BC55" w14:textId="77777777" w:rsidR="001C676A" w:rsidRDefault="001C676A" w:rsidP="004E192A">
            <w:pPr>
              <w:rPr>
                <w:rFonts w:asciiTheme="minorHAnsi" w:hAnsiTheme="minorHAnsi"/>
                <w:sz w:val="22"/>
                <w:szCs w:val="22"/>
              </w:rPr>
            </w:pPr>
            <w:r>
              <w:rPr>
                <w:rFonts w:asciiTheme="minorHAnsi" w:hAnsiTheme="minorHAnsi"/>
                <w:sz w:val="22"/>
                <w:szCs w:val="22"/>
              </w:rPr>
              <w:t xml:space="preserve">What </w:t>
            </w:r>
            <w:r w:rsidR="004E192A">
              <w:rPr>
                <w:rFonts w:asciiTheme="minorHAnsi" w:hAnsiTheme="minorHAnsi"/>
                <w:sz w:val="22"/>
                <w:szCs w:val="22"/>
              </w:rPr>
              <w:t>Will Be T</w:t>
            </w:r>
            <w:r>
              <w:rPr>
                <w:rFonts w:asciiTheme="minorHAnsi" w:hAnsiTheme="minorHAnsi"/>
                <w:sz w:val="22"/>
                <w:szCs w:val="22"/>
              </w:rPr>
              <w:t>heir Specific Role</w:t>
            </w:r>
            <w:r w:rsidR="004E192A">
              <w:rPr>
                <w:rFonts w:asciiTheme="minorHAnsi" w:hAnsiTheme="minorHAnsi"/>
                <w:sz w:val="22"/>
                <w:szCs w:val="22"/>
              </w:rPr>
              <w:t>/s</w:t>
            </w:r>
          </w:p>
        </w:tc>
      </w:tr>
      <w:tr w:rsidR="001C676A" w14:paraId="1B683875" w14:textId="77777777">
        <w:tc>
          <w:tcPr>
            <w:tcW w:w="6588" w:type="dxa"/>
          </w:tcPr>
          <w:p w14:paraId="080D466D" w14:textId="090ADA90" w:rsidR="001C676A" w:rsidRDefault="004B7305" w:rsidP="001C676A">
            <w:pPr>
              <w:rPr>
                <w:rFonts w:asciiTheme="minorHAnsi" w:hAnsiTheme="minorHAnsi"/>
                <w:sz w:val="22"/>
                <w:szCs w:val="22"/>
              </w:rPr>
            </w:pPr>
            <w:r>
              <w:rPr>
                <w:rFonts w:asciiTheme="minorHAnsi" w:hAnsiTheme="minorHAnsi"/>
                <w:sz w:val="22"/>
                <w:szCs w:val="22"/>
              </w:rPr>
              <w:t xml:space="preserve">Shannan McNair </w:t>
            </w:r>
          </w:p>
        </w:tc>
        <w:tc>
          <w:tcPr>
            <w:tcW w:w="6588" w:type="dxa"/>
          </w:tcPr>
          <w:p w14:paraId="00536C23" w14:textId="4932E04E" w:rsidR="001C676A" w:rsidRDefault="004B7305" w:rsidP="001C676A">
            <w:pPr>
              <w:rPr>
                <w:rFonts w:asciiTheme="minorHAnsi" w:hAnsiTheme="minorHAnsi"/>
                <w:sz w:val="22"/>
                <w:szCs w:val="22"/>
              </w:rPr>
            </w:pPr>
            <w:r>
              <w:rPr>
                <w:rFonts w:asciiTheme="minorHAnsi" w:hAnsiTheme="minorHAnsi"/>
                <w:sz w:val="22"/>
                <w:szCs w:val="22"/>
              </w:rPr>
              <w:t>Reporting</w:t>
            </w:r>
          </w:p>
        </w:tc>
      </w:tr>
      <w:tr w:rsidR="004B7305" w14:paraId="4B3622C7" w14:textId="77777777">
        <w:tc>
          <w:tcPr>
            <w:tcW w:w="6588" w:type="dxa"/>
          </w:tcPr>
          <w:p w14:paraId="3E9B1411" w14:textId="6FB905E4" w:rsidR="004B7305" w:rsidRDefault="004B7305" w:rsidP="001C676A">
            <w:pPr>
              <w:rPr>
                <w:rFonts w:asciiTheme="minorHAnsi" w:hAnsiTheme="minorHAnsi"/>
                <w:sz w:val="22"/>
                <w:szCs w:val="22"/>
              </w:rPr>
            </w:pPr>
            <w:r>
              <w:rPr>
                <w:rFonts w:asciiTheme="minorHAnsi" w:hAnsiTheme="minorHAnsi"/>
                <w:sz w:val="22"/>
                <w:szCs w:val="22"/>
              </w:rPr>
              <w:t>Ambika Bhargava</w:t>
            </w:r>
          </w:p>
        </w:tc>
        <w:tc>
          <w:tcPr>
            <w:tcW w:w="6588" w:type="dxa"/>
          </w:tcPr>
          <w:p w14:paraId="5E5DB002" w14:textId="0B6D25FE" w:rsidR="004B7305" w:rsidRDefault="004B7305" w:rsidP="001C676A">
            <w:pPr>
              <w:rPr>
                <w:rFonts w:asciiTheme="minorHAnsi" w:hAnsiTheme="minorHAnsi"/>
                <w:sz w:val="22"/>
                <w:szCs w:val="22"/>
              </w:rPr>
            </w:pPr>
            <w:r>
              <w:rPr>
                <w:rFonts w:asciiTheme="minorHAnsi" w:hAnsiTheme="minorHAnsi"/>
                <w:sz w:val="22"/>
                <w:szCs w:val="22"/>
              </w:rPr>
              <w:t>Oversight and co-reporting as Early Childhood Coordinator</w:t>
            </w:r>
          </w:p>
        </w:tc>
      </w:tr>
      <w:tr w:rsidR="004B7305" w14:paraId="243CD042" w14:textId="77777777">
        <w:tc>
          <w:tcPr>
            <w:tcW w:w="6588" w:type="dxa"/>
          </w:tcPr>
          <w:p w14:paraId="5904730E" w14:textId="752BFDA6" w:rsidR="004B7305" w:rsidRDefault="004B7305" w:rsidP="001C676A">
            <w:pPr>
              <w:rPr>
                <w:rFonts w:asciiTheme="minorHAnsi" w:hAnsiTheme="minorHAnsi"/>
                <w:sz w:val="22"/>
                <w:szCs w:val="22"/>
              </w:rPr>
            </w:pPr>
            <w:r>
              <w:rPr>
                <w:rFonts w:asciiTheme="minorHAnsi" w:hAnsiTheme="minorHAnsi"/>
                <w:sz w:val="22"/>
                <w:szCs w:val="22"/>
              </w:rPr>
              <w:t>Sherri Oden, Julie Ricks-</w:t>
            </w:r>
            <w:proofErr w:type="spellStart"/>
            <w:r>
              <w:rPr>
                <w:rFonts w:asciiTheme="minorHAnsi" w:hAnsiTheme="minorHAnsi"/>
                <w:sz w:val="22"/>
                <w:szCs w:val="22"/>
              </w:rPr>
              <w:t>Doneen</w:t>
            </w:r>
            <w:proofErr w:type="spellEnd"/>
            <w:r>
              <w:rPr>
                <w:rFonts w:asciiTheme="minorHAnsi" w:hAnsiTheme="minorHAnsi"/>
                <w:sz w:val="22"/>
                <w:szCs w:val="22"/>
              </w:rPr>
              <w:t>, Tomoko Wakabayashi and Nick Lauer as faculty members of the Early Childhood program</w:t>
            </w:r>
          </w:p>
        </w:tc>
        <w:tc>
          <w:tcPr>
            <w:tcW w:w="6588" w:type="dxa"/>
          </w:tcPr>
          <w:p w14:paraId="1ABEC94A" w14:textId="638DAD3D" w:rsidR="004B7305" w:rsidRDefault="004B7305" w:rsidP="001C676A">
            <w:pPr>
              <w:rPr>
                <w:rFonts w:asciiTheme="minorHAnsi" w:hAnsiTheme="minorHAnsi"/>
                <w:sz w:val="22"/>
                <w:szCs w:val="22"/>
              </w:rPr>
            </w:pPr>
            <w:r>
              <w:rPr>
                <w:rFonts w:asciiTheme="minorHAnsi" w:hAnsiTheme="minorHAnsi"/>
                <w:sz w:val="22"/>
                <w:szCs w:val="22"/>
              </w:rPr>
              <w:t>All faculty members in the Early Childhood program plan and implement the assessment of the program</w:t>
            </w:r>
          </w:p>
        </w:tc>
      </w:tr>
    </w:tbl>
    <w:p w14:paraId="084AADC3" w14:textId="77777777" w:rsidR="00F55124" w:rsidRPr="001C676A" w:rsidRDefault="00F55124" w:rsidP="001C676A">
      <w:pPr>
        <w:rPr>
          <w:rFonts w:asciiTheme="minorHAnsi" w:hAnsiTheme="minorHAnsi"/>
          <w:b/>
          <w:sz w:val="22"/>
          <w:szCs w:val="22"/>
        </w:rPr>
      </w:pPr>
      <w:r w:rsidRPr="001C676A">
        <w:rPr>
          <w:rFonts w:asciiTheme="minorHAnsi" w:hAnsiTheme="minorHAnsi"/>
          <w:sz w:val="22"/>
          <w:szCs w:val="22"/>
        </w:rPr>
        <w:t xml:space="preserve"> </w:t>
      </w:r>
    </w:p>
    <w:p w14:paraId="33F8B7C1" w14:textId="77777777" w:rsidR="00F55124" w:rsidRDefault="00F55124" w:rsidP="000B5E98">
      <w:pPr>
        <w:ind w:left="360" w:hanging="360"/>
        <w:rPr>
          <w:rFonts w:asciiTheme="minorHAnsi" w:hAnsiTheme="minorHAnsi"/>
          <w:b/>
          <w:sz w:val="22"/>
          <w:szCs w:val="22"/>
        </w:rPr>
      </w:pPr>
    </w:p>
    <w:p w14:paraId="67AE3D81" w14:textId="77777777" w:rsidR="00EF7DA9" w:rsidRPr="00300AB3" w:rsidRDefault="004E192A">
      <w:pPr>
        <w:rPr>
          <w:rFonts w:asciiTheme="minorHAnsi" w:hAnsiTheme="minorHAnsi"/>
          <w:b/>
          <w:sz w:val="22"/>
          <w:szCs w:val="22"/>
        </w:rPr>
      </w:pPr>
      <w:r>
        <w:rPr>
          <w:rFonts w:asciiTheme="minorHAnsi" w:hAnsiTheme="minorHAnsi"/>
          <w:b/>
          <w:sz w:val="22"/>
          <w:szCs w:val="22"/>
        </w:rPr>
        <w:t>Step 5: Plan for Analyzing and Using</w:t>
      </w:r>
      <w:r w:rsidR="00D71774">
        <w:rPr>
          <w:rFonts w:asciiTheme="minorHAnsi" w:hAnsiTheme="minorHAnsi"/>
          <w:b/>
          <w:sz w:val="22"/>
          <w:szCs w:val="22"/>
        </w:rPr>
        <w:t xml:space="preserve"> Assessment Results</w:t>
      </w:r>
      <w:r>
        <w:rPr>
          <w:rFonts w:asciiTheme="minorHAnsi" w:hAnsiTheme="minorHAnsi"/>
          <w:b/>
          <w:sz w:val="22"/>
          <w:szCs w:val="22"/>
        </w:rPr>
        <w:t xml:space="preserve"> to Improve Program</w:t>
      </w:r>
    </w:p>
    <w:p w14:paraId="227A6843" w14:textId="77777777" w:rsidR="004E192A" w:rsidRDefault="004E192A" w:rsidP="004E192A">
      <w:pPr>
        <w:rPr>
          <w:rFonts w:asciiTheme="minorHAnsi" w:hAnsiTheme="minorHAnsi"/>
          <w:sz w:val="22"/>
          <w:szCs w:val="22"/>
        </w:rPr>
      </w:pPr>
      <w:r>
        <w:rPr>
          <w:rFonts w:asciiTheme="minorHAnsi" w:hAnsiTheme="minorHAnsi"/>
          <w:sz w:val="22"/>
          <w:szCs w:val="22"/>
        </w:rPr>
        <w:t>A. How will you analyze your assessment data?</w:t>
      </w:r>
    </w:p>
    <w:p w14:paraId="4CFEA97B" w14:textId="1434A492" w:rsidR="004E192A" w:rsidRDefault="004B7305" w:rsidP="004E192A">
      <w:pPr>
        <w:rPr>
          <w:rFonts w:asciiTheme="minorHAnsi" w:hAnsiTheme="minorHAnsi"/>
          <w:sz w:val="22"/>
          <w:szCs w:val="22"/>
        </w:rPr>
      </w:pPr>
      <w:r>
        <w:rPr>
          <w:rFonts w:asciiTheme="minorHAnsi" w:hAnsiTheme="minorHAnsi"/>
          <w:sz w:val="22"/>
          <w:szCs w:val="22"/>
        </w:rPr>
        <w:t xml:space="preserve">The direct measure results in pass rates and scores provided by the Michigan Department of Education.  We discuss these rates and overall scores as well as </w:t>
      </w:r>
      <w:proofErr w:type="spellStart"/>
      <w:r>
        <w:rPr>
          <w:rFonts w:asciiTheme="minorHAnsi" w:hAnsiTheme="minorHAnsi"/>
          <w:sz w:val="22"/>
          <w:szCs w:val="22"/>
        </w:rPr>
        <w:t>subscores</w:t>
      </w:r>
      <w:proofErr w:type="spellEnd"/>
      <w:r>
        <w:rPr>
          <w:rFonts w:asciiTheme="minorHAnsi" w:hAnsiTheme="minorHAnsi"/>
          <w:sz w:val="22"/>
          <w:szCs w:val="22"/>
        </w:rPr>
        <w:t xml:space="preserve"> that relate to particular course objectives.  The indirect measure is qualitative, and discussed by question response, again, closely related to program goals.</w:t>
      </w:r>
    </w:p>
    <w:p w14:paraId="60B8B709" w14:textId="6D0F5A08" w:rsidR="00B4215E" w:rsidRPr="00D71774" w:rsidRDefault="004E192A" w:rsidP="004E192A">
      <w:pPr>
        <w:rPr>
          <w:rFonts w:asciiTheme="minorHAnsi" w:hAnsiTheme="minorHAnsi"/>
          <w:bCs/>
          <w:sz w:val="22"/>
          <w:szCs w:val="22"/>
        </w:rPr>
      </w:pPr>
      <w:r>
        <w:rPr>
          <w:rFonts w:asciiTheme="minorHAnsi" w:hAnsiTheme="minorHAnsi"/>
          <w:sz w:val="22"/>
          <w:szCs w:val="22"/>
        </w:rPr>
        <w:t>B. How will you use results to improve your program?</w:t>
      </w:r>
      <w:r w:rsidR="004B7305">
        <w:rPr>
          <w:rFonts w:asciiTheme="minorHAnsi" w:hAnsiTheme="minorHAnsi"/>
          <w:sz w:val="22"/>
          <w:szCs w:val="22"/>
        </w:rPr>
        <w:t xml:space="preserve">  We use data from both measures to discuss ways in which program improvement can take place.  Discussion and action items are documented in area meeting minutes.  </w:t>
      </w:r>
    </w:p>
    <w:p w14:paraId="2952CEEE" w14:textId="77777777" w:rsidR="00B4215E" w:rsidRPr="00300AB3" w:rsidRDefault="00B4215E">
      <w:pPr>
        <w:rPr>
          <w:rFonts w:asciiTheme="minorHAnsi" w:hAnsiTheme="minorHAnsi"/>
          <w:b/>
          <w:sz w:val="22"/>
          <w:szCs w:val="22"/>
        </w:rPr>
      </w:pPr>
    </w:p>
    <w:p w14:paraId="68D94132" w14:textId="77777777" w:rsidR="00D71774" w:rsidRPr="00D71774" w:rsidRDefault="00D71774" w:rsidP="00D71774">
      <w:pPr>
        <w:pStyle w:val="ListParagraph"/>
        <w:rPr>
          <w:rFonts w:asciiTheme="minorHAnsi" w:hAnsiTheme="minorHAnsi"/>
          <w:sz w:val="22"/>
          <w:szCs w:val="22"/>
        </w:rPr>
      </w:pPr>
    </w:p>
    <w:p w14:paraId="71A718F7" w14:textId="77777777" w:rsidR="004E192A" w:rsidRDefault="004E192A" w:rsidP="00AA394F">
      <w:pPr>
        <w:rPr>
          <w:rFonts w:asciiTheme="minorHAnsi" w:hAnsiTheme="minorHAnsi"/>
          <w:b/>
          <w:sz w:val="22"/>
          <w:szCs w:val="22"/>
        </w:rPr>
      </w:pPr>
      <w:r>
        <w:rPr>
          <w:rFonts w:asciiTheme="minorHAnsi" w:hAnsiTheme="minorHAnsi"/>
          <w:b/>
          <w:sz w:val="22"/>
          <w:szCs w:val="22"/>
        </w:rPr>
        <w:t>Step 6: Submit Assessment Plan</w:t>
      </w:r>
    </w:p>
    <w:p w14:paraId="3275BAF6" w14:textId="77777777" w:rsidR="00AA394F" w:rsidRDefault="004E192A" w:rsidP="00AA394F">
      <w:r w:rsidRPr="004E192A">
        <w:rPr>
          <w:rFonts w:asciiTheme="minorHAnsi" w:hAnsiTheme="minorHAnsi"/>
          <w:sz w:val="22"/>
          <w:szCs w:val="22"/>
        </w:rPr>
        <w:t xml:space="preserve">Send </w:t>
      </w:r>
      <w:r>
        <w:rPr>
          <w:rFonts w:asciiTheme="minorHAnsi" w:hAnsiTheme="minorHAnsi"/>
          <w:sz w:val="22"/>
          <w:szCs w:val="22"/>
        </w:rPr>
        <w:t>completed form</w:t>
      </w:r>
      <w:r w:rsidR="00273E8D">
        <w:rPr>
          <w:rFonts w:asciiTheme="minorHAnsi" w:hAnsiTheme="minorHAnsi"/>
          <w:sz w:val="22"/>
          <w:szCs w:val="22"/>
        </w:rPr>
        <w:t xml:space="preserve"> electronically to </w:t>
      </w:r>
      <w:hyperlink r:id="rId10" w:history="1">
        <w:r w:rsidR="00273E8D" w:rsidRPr="0020681E">
          <w:rPr>
            <w:rStyle w:val="Hyperlink"/>
            <w:rFonts w:asciiTheme="minorHAnsi" w:hAnsiTheme="minorHAnsi"/>
            <w:sz w:val="22"/>
            <w:szCs w:val="22"/>
          </w:rPr>
          <w:t>ternes@oakland.edu</w:t>
        </w:r>
      </w:hyperlink>
      <w:r w:rsidR="00273E8D">
        <w:rPr>
          <w:rFonts w:asciiTheme="minorHAnsi" w:hAnsiTheme="minorHAnsi"/>
          <w:sz w:val="22"/>
          <w:szCs w:val="22"/>
        </w:rPr>
        <w:t xml:space="preserve">.  </w:t>
      </w:r>
    </w:p>
    <w:sectPr w:rsidR="00AA394F" w:rsidSect="00752DA9">
      <w:footerReference w:type="default" r:id="rId11"/>
      <w:pgSz w:w="15840" w:h="12240" w:orient="landscape"/>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442044" w14:textId="77777777" w:rsidR="00572443" w:rsidRDefault="00572443">
      <w:r>
        <w:separator/>
      </w:r>
    </w:p>
  </w:endnote>
  <w:endnote w:type="continuationSeparator" w:id="0">
    <w:p w14:paraId="55191139" w14:textId="77777777" w:rsidR="00572443" w:rsidRDefault="00572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ourier">
    <w:panose1 w:val="00000000000000000000"/>
    <w:charset w:val="00"/>
    <w:family w:val="auto"/>
    <w:notTrueType/>
    <w:pitch w:val="variable"/>
    <w:sig w:usb0="00000003" w:usb1="00000000" w:usb2="00000000" w:usb3="00000000" w:csb0="00000003" w:csb1="00000000"/>
  </w:font>
  <w:font w:name="Wingdings">
    <w:panose1 w:val="05000000000000000000"/>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4669CA" w14:textId="77777777" w:rsidR="001C676A" w:rsidRDefault="001C676A" w:rsidP="00A8492E">
    <w:pPr>
      <w:pStyle w:val="Footer"/>
      <w:tabs>
        <w:tab w:val="clear" w:pos="4320"/>
        <w:tab w:val="clear" w:pos="8640"/>
        <w:tab w:val="right" w:pos="9360"/>
      </w:tabs>
      <w:jc w:val="center"/>
      <w:rPr>
        <w:sz w:val="18"/>
      </w:rPr>
    </w:pPr>
    <w:r>
      <w:rPr>
        <w:sz w:val="18"/>
      </w:rPr>
      <w:t>University Assessment Committee</w:t>
    </w:r>
    <w:r>
      <w:rPr>
        <w:sz w:val="18"/>
      </w:rPr>
      <w:tab/>
      <w:t>Assessment Plan Template</w:t>
    </w:r>
  </w:p>
  <w:p w14:paraId="095550BD" w14:textId="77777777" w:rsidR="001C676A" w:rsidRDefault="001C676A" w:rsidP="00A8492E">
    <w:pPr>
      <w:pStyle w:val="Footer"/>
      <w:tabs>
        <w:tab w:val="clear" w:pos="4320"/>
        <w:tab w:val="clear" w:pos="8640"/>
        <w:tab w:val="right" w:pos="9360"/>
      </w:tabs>
      <w:jc w:val="center"/>
      <w:rPr>
        <w:sz w:val="18"/>
      </w:rPr>
    </w:pPr>
    <w:r>
      <w:rPr>
        <w:sz w:val="18"/>
      </w:rPr>
      <w:t xml:space="preserve">Last Updated: </w:t>
    </w:r>
    <w:r w:rsidR="00404066">
      <w:rPr>
        <w:sz w:val="18"/>
      </w:rPr>
      <w:t xml:space="preserve">May </w:t>
    </w:r>
    <w:r w:rsidR="007272FD">
      <w:rPr>
        <w:sz w:val="18"/>
      </w:rPr>
      <w:t>2</w:t>
    </w:r>
    <w:r w:rsidR="00404066">
      <w:rPr>
        <w:sz w:val="18"/>
      </w:rPr>
      <w:t>5, 2018</w:t>
    </w:r>
    <w:r>
      <w:rPr>
        <w:sz w:val="18"/>
      </w:rPr>
      <w:tab/>
      <w:t xml:space="preserve">Questions?  E-mail </w:t>
    </w:r>
    <w:hyperlink r:id="rId1" w:history="1">
      <w:r w:rsidRPr="0020681E">
        <w:rPr>
          <w:rStyle w:val="Hyperlink"/>
          <w:sz w:val="18"/>
        </w:rPr>
        <w:t>ternes@oakland.edu</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20D7D1" w14:textId="77777777" w:rsidR="00572443" w:rsidRDefault="00572443">
      <w:r>
        <w:separator/>
      </w:r>
    </w:p>
  </w:footnote>
  <w:footnote w:type="continuationSeparator" w:id="0">
    <w:p w14:paraId="2C43DD11" w14:textId="77777777" w:rsidR="00572443" w:rsidRDefault="005724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41888"/>
    <w:multiLevelType w:val="hybridMultilevel"/>
    <w:tmpl w:val="9DE26D66"/>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8166894"/>
    <w:multiLevelType w:val="hybridMultilevel"/>
    <w:tmpl w:val="DE32D84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9405373"/>
    <w:multiLevelType w:val="hybridMultilevel"/>
    <w:tmpl w:val="549E8F18"/>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6B0522"/>
    <w:multiLevelType w:val="hybridMultilevel"/>
    <w:tmpl w:val="7678584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7D5182"/>
    <w:multiLevelType w:val="hybridMultilevel"/>
    <w:tmpl w:val="80EC3D0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8A7FEF"/>
    <w:multiLevelType w:val="hybridMultilevel"/>
    <w:tmpl w:val="9DE26D66"/>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7B173A3"/>
    <w:multiLevelType w:val="hybridMultilevel"/>
    <w:tmpl w:val="0066B9D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060A8F"/>
    <w:multiLevelType w:val="hybridMultilevel"/>
    <w:tmpl w:val="27D0C07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341FBF"/>
    <w:multiLevelType w:val="hybridMultilevel"/>
    <w:tmpl w:val="2D04424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09F438F"/>
    <w:multiLevelType w:val="hybridMultilevel"/>
    <w:tmpl w:val="2912170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471854"/>
    <w:multiLevelType w:val="hybridMultilevel"/>
    <w:tmpl w:val="467C832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A613829"/>
    <w:multiLevelType w:val="hybridMultilevel"/>
    <w:tmpl w:val="77E4DCE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ED1614B"/>
    <w:multiLevelType w:val="hybridMultilevel"/>
    <w:tmpl w:val="467C832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4D04B27"/>
    <w:multiLevelType w:val="hybridMultilevel"/>
    <w:tmpl w:val="AB0C98E0"/>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2E636F5"/>
    <w:multiLevelType w:val="hybridMultilevel"/>
    <w:tmpl w:val="F262318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4"/>
  </w:num>
  <w:num w:numId="4">
    <w:abstractNumId w:val="8"/>
  </w:num>
  <w:num w:numId="5">
    <w:abstractNumId w:val="11"/>
  </w:num>
  <w:num w:numId="6">
    <w:abstractNumId w:val="7"/>
  </w:num>
  <w:num w:numId="7">
    <w:abstractNumId w:val="9"/>
  </w:num>
  <w:num w:numId="8">
    <w:abstractNumId w:val="3"/>
  </w:num>
  <w:num w:numId="9">
    <w:abstractNumId w:val="6"/>
  </w:num>
  <w:num w:numId="10">
    <w:abstractNumId w:val="14"/>
  </w:num>
  <w:num w:numId="11">
    <w:abstractNumId w:val="12"/>
  </w:num>
  <w:num w:numId="12">
    <w:abstractNumId w:val="10"/>
  </w:num>
  <w:num w:numId="13">
    <w:abstractNumId w:val="2"/>
  </w:num>
  <w:num w:numId="14">
    <w:abstractNumId w:val="13"/>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8"/>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C4D"/>
    <w:rsid w:val="00022EFC"/>
    <w:rsid w:val="00062D9D"/>
    <w:rsid w:val="000B5E98"/>
    <w:rsid w:val="001058D2"/>
    <w:rsid w:val="001216E2"/>
    <w:rsid w:val="00155E4D"/>
    <w:rsid w:val="001676AE"/>
    <w:rsid w:val="001C676A"/>
    <w:rsid w:val="002267F2"/>
    <w:rsid w:val="00273E8D"/>
    <w:rsid w:val="002B049B"/>
    <w:rsid w:val="00300AB3"/>
    <w:rsid w:val="00362E94"/>
    <w:rsid w:val="00385C4D"/>
    <w:rsid w:val="00393BFF"/>
    <w:rsid w:val="00394480"/>
    <w:rsid w:val="003B3C4E"/>
    <w:rsid w:val="003C5462"/>
    <w:rsid w:val="003F3547"/>
    <w:rsid w:val="00404066"/>
    <w:rsid w:val="00434327"/>
    <w:rsid w:val="00475C04"/>
    <w:rsid w:val="00480849"/>
    <w:rsid w:val="004B7305"/>
    <w:rsid w:val="004C3387"/>
    <w:rsid w:val="004E192A"/>
    <w:rsid w:val="004E4D47"/>
    <w:rsid w:val="00513ED8"/>
    <w:rsid w:val="005367AA"/>
    <w:rsid w:val="00567C77"/>
    <w:rsid w:val="00572443"/>
    <w:rsid w:val="00584DD2"/>
    <w:rsid w:val="00593215"/>
    <w:rsid w:val="005D66ED"/>
    <w:rsid w:val="00601E9E"/>
    <w:rsid w:val="007272FD"/>
    <w:rsid w:val="0074746A"/>
    <w:rsid w:val="00752DA9"/>
    <w:rsid w:val="00824BDE"/>
    <w:rsid w:val="00833F0C"/>
    <w:rsid w:val="009D43F3"/>
    <w:rsid w:val="00A04BF9"/>
    <w:rsid w:val="00A441F9"/>
    <w:rsid w:val="00A708B8"/>
    <w:rsid w:val="00A8492E"/>
    <w:rsid w:val="00AA394F"/>
    <w:rsid w:val="00AD1FAB"/>
    <w:rsid w:val="00B34CC1"/>
    <w:rsid w:val="00B4215E"/>
    <w:rsid w:val="00B80275"/>
    <w:rsid w:val="00BB6AD5"/>
    <w:rsid w:val="00C22B04"/>
    <w:rsid w:val="00C768B0"/>
    <w:rsid w:val="00CC0E1E"/>
    <w:rsid w:val="00CC3048"/>
    <w:rsid w:val="00D64F9F"/>
    <w:rsid w:val="00D71774"/>
    <w:rsid w:val="00D91C4D"/>
    <w:rsid w:val="00E42A2C"/>
    <w:rsid w:val="00E518D0"/>
    <w:rsid w:val="00EC2C85"/>
    <w:rsid w:val="00EF7DA9"/>
    <w:rsid w:val="00F55124"/>
    <w:rsid w:val="00FB40ED"/>
    <w:rsid w:val="00FE6C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F06EDB"/>
  <w15:docId w15:val="{087FEB1A-9888-47DE-8A9B-0AB728EFD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708B8"/>
    <w:rPr>
      <w:sz w:val="24"/>
      <w:szCs w:val="24"/>
    </w:rPr>
  </w:style>
  <w:style w:type="paragraph" w:styleId="Heading1">
    <w:name w:val="heading 1"/>
    <w:basedOn w:val="Normal"/>
    <w:next w:val="Normal"/>
    <w:qFormat/>
    <w:rsid w:val="00A708B8"/>
    <w:pPr>
      <w:keepNext/>
      <w:outlineLvl w:val="0"/>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A708B8"/>
    <w:pPr>
      <w:ind w:left="720"/>
    </w:pPr>
    <w:rPr>
      <w:szCs w:val="20"/>
    </w:rPr>
  </w:style>
  <w:style w:type="paragraph" w:styleId="Footer">
    <w:name w:val="footer"/>
    <w:basedOn w:val="Normal"/>
    <w:rsid w:val="00A708B8"/>
    <w:pPr>
      <w:tabs>
        <w:tab w:val="center" w:pos="4320"/>
        <w:tab w:val="right" w:pos="8640"/>
      </w:tabs>
    </w:pPr>
    <w:rPr>
      <w:szCs w:val="20"/>
    </w:rPr>
  </w:style>
  <w:style w:type="paragraph" w:styleId="BodyText">
    <w:name w:val="Body Text"/>
    <w:basedOn w:val="Normal"/>
    <w:rsid w:val="00A708B8"/>
    <w:rPr>
      <w:bCs/>
      <w:i/>
      <w:iCs/>
      <w:sz w:val="22"/>
      <w:szCs w:val="20"/>
    </w:rPr>
  </w:style>
  <w:style w:type="paragraph" w:styleId="Header">
    <w:name w:val="header"/>
    <w:basedOn w:val="Normal"/>
    <w:rsid w:val="000B5E98"/>
    <w:pPr>
      <w:tabs>
        <w:tab w:val="center" w:pos="4320"/>
        <w:tab w:val="right" w:pos="8640"/>
      </w:tabs>
    </w:pPr>
  </w:style>
  <w:style w:type="character" w:styleId="Hyperlink">
    <w:name w:val="Hyperlink"/>
    <w:basedOn w:val="DefaultParagraphFont"/>
    <w:rsid w:val="002267F2"/>
    <w:rPr>
      <w:color w:val="0000FF"/>
      <w:u w:val="single"/>
    </w:rPr>
  </w:style>
  <w:style w:type="character" w:styleId="FollowedHyperlink">
    <w:name w:val="FollowedHyperlink"/>
    <w:basedOn w:val="DefaultParagraphFont"/>
    <w:rsid w:val="002267F2"/>
    <w:rPr>
      <w:color w:val="800080"/>
      <w:u w:val="single"/>
    </w:rPr>
  </w:style>
  <w:style w:type="table" w:styleId="TableGrid">
    <w:name w:val="Table Grid"/>
    <w:basedOn w:val="TableNormal"/>
    <w:rsid w:val="00AA39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85C4D"/>
    <w:rPr>
      <w:rFonts w:ascii="Tahoma" w:hAnsi="Tahoma" w:cs="Tahoma"/>
      <w:sz w:val="16"/>
      <w:szCs w:val="16"/>
    </w:rPr>
  </w:style>
  <w:style w:type="character" w:customStyle="1" w:styleId="BalloonTextChar">
    <w:name w:val="Balloon Text Char"/>
    <w:basedOn w:val="DefaultParagraphFont"/>
    <w:link w:val="BalloonText"/>
    <w:rsid w:val="00385C4D"/>
    <w:rPr>
      <w:rFonts w:ascii="Tahoma" w:hAnsi="Tahoma" w:cs="Tahoma"/>
      <w:sz w:val="16"/>
      <w:szCs w:val="16"/>
    </w:rPr>
  </w:style>
  <w:style w:type="paragraph" w:styleId="ListParagraph">
    <w:name w:val="List Paragraph"/>
    <w:basedOn w:val="Normal"/>
    <w:uiPriority w:val="34"/>
    <w:qFormat/>
    <w:rsid w:val="00475C04"/>
    <w:pPr>
      <w:ind w:left="720"/>
      <w:contextualSpacing/>
    </w:pPr>
  </w:style>
  <w:style w:type="paragraph" w:styleId="NormalWeb">
    <w:name w:val="Normal (Web)"/>
    <w:basedOn w:val="Normal"/>
    <w:rsid w:val="00D64F9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akland.edu/OIR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ternes@oakland.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ternes@oakland.edu" TargetMode="External"/><Relationship Id="rId4" Type="http://schemas.openxmlformats.org/officeDocument/2006/relationships/webSettings" Target="webSettings.xml"/><Relationship Id="rId9" Type="http://schemas.openxmlformats.org/officeDocument/2006/relationships/hyperlink" Target="mailto:ternes@oakland.edu"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ternes@oakland.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982</Words>
  <Characters>5600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Oakland University Assessment Committee</vt:lpstr>
    </vt:vector>
  </TitlesOfParts>
  <Company>Oakland University</Company>
  <LinksUpToDate>false</LinksUpToDate>
  <CharactersWithSpaces>6569</CharactersWithSpaces>
  <SharedDoc>false</SharedDoc>
  <HLinks>
    <vt:vector size="12" baseType="variant">
      <vt:variant>
        <vt:i4>7471184</vt:i4>
      </vt:variant>
      <vt:variant>
        <vt:i4>3</vt:i4>
      </vt:variant>
      <vt:variant>
        <vt:i4>0</vt:i4>
      </vt:variant>
      <vt:variant>
        <vt:i4>5</vt:i4>
      </vt:variant>
      <vt:variant>
        <vt:lpwstr>mailto:palmer@oakland.edu</vt:lpwstr>
      </vt:variant>
      <vt:variant>
        <vt:lpwstr/>
      </vt:variant>
      <vt:variant>
        <vt:i4>3670067</vt:i4>
      </vt:variant>
      <vt:variant>
        <vt:i4>0</vt:i4>
      </vt:variant>
      <vt:variant>
        <vt:i4>0</vt:i4>
      </vt:variant>
      <vt:variant>
        <vt:i4>5</vt:i4>
      </vt:variant>
      <vt:variant>
        <vt:lpwstr>https://www2.oakland.edu/secure/oira/assessment.htm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Oakland University Assessment Committee</dc:title>
  <dc:creator>palmer</dc:creator>
  <cp:lastModifiedBy>Microsoft Office User</cp:lastModifiedBy>
  <cp:revision>2</cp:revision>
  <cp:lastPrinted>2008-02-04T14:29:00Z</cp:lastPrinted>
  <dcterms:created xsi:type="dcterms:W3CDTF">2020-10-14T14:37:00Z</dcterms:created>
  <dcterms:modified xsi:type="dcterms:W3CDTF">2020-10-14T14:37:00Z</dcterms:modified>
</cp:coreProperties>
</file>