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EF3C32" w14:textId="77777777" w:rsidR="00EF7DA9" w:rsidRPr="00300AB3" w:rsidRDefault="00EF7DA9">
      <w:pPr>
        <w:jc w:val="center"/>
        <w:rPr>
          <w:rFonts w:asciiTheme="minorHAnsi" w:hAnsiTheme="minorHAnsi"/>
          <w:b/>
          <w:i/>
          <w:iCs/>
          <w:sz w:val="22"/>
          <w:szCs w:val="22"/>
        </w:rPr>
      </w:pPr>
      <w:r w:rsidRPr="00300AB3">
        <w:rPr>
          <w:rFonts w:asciiTheme="minorHAnsi" w:hAnsiTheme="minorHAnsi"/>
          <w:b/>
          <w:sz w:val="22"/>
          <w:szCs w:val="22"/>
        </w:rPr>
        <w:t>Oakland University Assessment Committee</w:t>
      </w:r>
    </w:p>
    <w:p w14:paraId="3DE53CCE" w14:textId="77777777" w:rsidR="00EF7DA9" w:rsidRPr="00300AB3" w:rsidRDefault="00362E94">
      <w:pPr>
        <w:jc w:val="center"/>
        <w:rPr>
          <w:rFonts w:asciiTheme="minorHAnsi" w:hAnsiTheme="minorHAnsi"/>
          <w:b/>
          <w:sz w:val="22"/>
          <w:szCs w:val="22"/>
        </w:rPr>
      </w:pPr>
      <w:r w:rsidRPr="00300AB3">
        <w:rPr>
          <w:rFonts w:asciiTheme="minorHAnsi" w:hAnsiTheme="minorHAnsi"/>
          <w:b/>
          <w:sz w:val="22"/>
          <w:szCs w:val="22"/>
        </w:rPr>
        <w:t xml:space="preserve">Assessment Plan </w:t>
      </w:r>
      <w:r w:rsidR="00300AB3">
        <w:rPr>
          <w:rFonts w:asciiTheme="minorHAnsi" w:hAnsiTheme="minorHAnsi"/>
          <w:b/>
          <w:sz w:val="22"/>
          <w:szCs w:val="22"/>
        </w:rPr>
        <w:t>Template</w:t>
      </w:r>
    </w:p>
    <w:p w14:paraId="1E5A813B" w14:textId="77777777" w:rsidR="00273E8D" w:rsidRDefault="00273E8D" w:rsidP="00300AB3">
      <w:pPr>
        <w:rPr>
          <w:rFonts w:asciiTheme="minorHAnsi" w:hAnsiTheme="minorHAnsi"/>
          <w:sz w:val="22"/>
          <w:szCs w:val="22"/>
        </w:rPr>
      </w:pPr>
    </w:p>
    <w:p w14:paraId="111C7879" w14:textId="77777777" w:rsidR="00273E8D" w:rsidRDefault="00273E8D" w:rsidP="00273E8D">
      <w:pPr>
        <w:rPr>
          <w:rFonts w:asciiTheme="minorHAnsi" w:hAnsiTheme="minorHAnsi"/>
          <w:b/>
          <w:sz w:val="22"/>
          <w:szCs w:val="22"/>
        </w:rPr>
      </w:pPr>
    </w:p>
    <w:p w14:paraId="0C466ABD" w14:textId="77777777" w:rsidR="00273E8D" w:rsidRPr="00273E8D" w:rsidRDefault="00273E8D" w:rsidP="00273E8D">
      <w:pPr>
        <w:rPr>
          <w:rFonts w:asciiTheme="minorHAnsi" w:hAnsiTheme="minorHAnsi" w:cstheme="minorHAnsi"/>
          <w:b/>
          <w:sz w:val="22"/>
          <w:szCs w:val="22"/>
          <w:u w:val="single"/>
        </w:rPr>
      </w:pPr>
      <w:r w:rsidRPr="00273E8D">
        <w:rPr>
          <w:rFonts w:asciiTheme="minorHAnsi" w:hAnsiTheme="minorHAnsi" w:cstheme="minorHAnsi"/>
          <w:b/>
          <w:sz w:val="22"/>
          <w:szCs w:val="22"/>
          <w:u w:val="single"/>
        </w:rPr>
        <w:t>Step 1: Basic Information</w:t>
      </w:r>
    </w:p>
    <w:p w14:paraId="047991A8" w14:textId="77777777" w:rsidR="004E192A" w:rsidRDefault="004E192A" w:rsidP="00273E8D">
      <w:pPr>
        <w:rPr>
          <w:rFonts w:asciiTheme="minorHAnsi" w:hAnsiTheme="minorHAnsi" w:cstheme="minorHAnsi"/>
          <w:i/>
          <w:sz w:val="22"/>
          <w:szCs w:val="22"/>
        </w:rPr>
      </w:pPr>
    </w:p>
    <w:p w14:paraId="46D587F6" w14:textId="6BD8D7E5" w:rsidR="00273E8D" w:rsidRPr="00DA2D92" w:rsidRDefault="00273E8D" w:rsidP="00273E8D">
      <w:pPr>
        <w:rPr>
          <w:rFonts w:asciiTheme="minorHAnsi" w:hAnsiTheme="minorHAnsi" w:cstheme="minorHAnsi"/>
          <w:b/>
          <w:sz w:val="22"/>
          <w:szCs w:val="22"/>
        </w:rPr>
      </w:pPr>
      <w:r w:rsidRPr="00265383">
        <w:rPr>
          <w:rFonts w:asciiTheme="minorHAnsi" w:hAnsiTheme="minorHAnsi" w:cstheme="minorHAnsi"/>
          <w:sz w:val="22"/>
          <w:szCs w:val="22"/>
        </w:rPr>
        <w:t>Program Name:</w:t>
      </w:r>
      <w:r w:rsidR="00DA2D92">
        <w:rPr>
          <w:rFonts w:asciiTheme="minorHAnsi" w:hAnsiTheme="minorHAnsi" w:cstheme="minorHAnsi"/>
          <w:sz w:val="22"/>
          <w:szCs w:val="22"/>
        </w:rPr>
        <w:t xml:space="preserve">  </w:t>
      </w:r>
      <w:r w:rsidR="004B66AF">
        <w:rPr>
          <w:rFonts w:asciiTheme="minorHAnsi" w:hAnsiTheme="minorHAnsi" w:cstheme="minorHAnsi"/>
          <w:b/>
          <w:sz w:val="22"/>
          <w:szCs w:val="22"/>
        </w:rPr>
        <w:t>Master’s Degree in Clinical and Diagnostic Sciences</w:t>
      </w:r>
    </w:p>
    <w:p w14:paraId="08CDCF79" w14:textId="77777777" w:rsidR="00273E8D" w:rsidRDefault="00273E8D" w:rsidP="00273E8D">
      <w:pPr>
        <w:rPr>
          <w:rFonts w:asciiTheme="minorHAnsi" w:hAnsiTheme="minorHAnsi" w:cstheme="minorHAnsi"/>
          <w:sz w:val="22"/>
          <w:szCs w:val="22"/>
        </w:rPr>
      </w:pPr>
    </w:p>
    <w:p w14:paraId="5A9D0609" w14:textId="77777777" w:rsidR="00273E8D" w:rsidRDefault="00273E8D" w:rsidP="00273E8D">
      <w:pPr>
        <w:rPr>
          <w:rFonts w:asciiTheme="minorHAnsi" w:hAnsiTheme="minorHAnsi" w:cstheme="minorHAnsi"/>
          <w:sz w:val="22"/>
          <w:szCs w:val="22"/>
        </w:rPr>
      </w:pPr>
      <w:r>
        <w:rPr>
          <w:rFonts w:asciiTheme="minorHAnsi" w:hAnsiTheme="minorHAnsi" w:cstheme="minorHAnsi"/>
          <w:sz w:val="22"/>
          <w:szCs w:val="22"/>
        </w:rPr>
        <w:t>School or College your program resides in:</w:t>
      </w:r>
      <w:r w:rsidR="00DA2D92">
        <w:rPr>
          <w:rFonts w:asciiTheme="minorHAnsi" w:hAnsiTheme="minorHAnsi" w:cstheme="minorHAnsi"/>
          <w:sz w:val="22"/>
          <w:szCs w:val="22"/>
        </w:rPr>
        <w:t xml:space="preserve">  </w:t>
      </w:r>
      <w:r w:rsidR="00DA2D92" w:rsidRPr="00DA2D92">
        <w:rPr>
          <w:rFonts w:asciiTheme="minorHAnsi" w:hAnsiTheme="minorHAnsi" w:cstheme="minorHAnsi"/>
          <w:b/>
          <w:sz w:val="22"/>
          <w:szCs w:val="22"/>
        </w:rPr>
        <w:t>School of Health Sciences</w:t>
      </w:r>
    </w:p>
    <w:p w14:paraId="54FD6022" w14:textId="77777777" w:rsidR="00273E8D" w:rsidRPr="00265383" w:rsidRDefault="00273E8D" w:rsidP="00273E8D">
      <w:pPr>
        <w:rPr>
          <w:rFonts w:asciiTheme="minorHAnsi" w:hAnsiTheme="minorHAnsi" w:cstheme="minorHAnsi"/>
          <w:b/>
          <w:sz w:val="22"/>
          <w:szCs w:val="22"/>
        </w:rPr>
      </w:pPr>
    </w:p>
    <w:p w14:paraId="175DE287" w14:textId="77777777"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Program Level (check all that apply):</w:t>
      </w:r>
    </w:p>
    <w:p w14:paraId="07C81749" w14:textId="6372FEB3" w:rsidR="00273E8D" w:rsidRPr="00387128"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Undergrad</w:t>
      </w:r>
      <w:r>
        <w:rPr>
          <w:rFonts w:asciiTheme="minorHAnsi" w:hAnsiTheme="minorHAnsi" w:cstheme="minorHAnsi"/>
          <w:sz w:val="22"/>
          <w:szCs w:val="22"/>
        </w:rPr>
        <w:tab/>
      </w:r>
      <w:sdt>
        <w:sdtPr>
          <w:rPr>
            <w:rFonts w:asciiTheme="minorHAnsi" w:hAnsiTheme="minorHAnsi" w:cstheme="minorHAnsi"/>
            <w:sz w:val="22"/>
            <w:szCs w:val="22"/>
          </w:rPr>
          <w:id w:val="-762452894"/>
        </w:sdtPr>
        <w:sdtContent>
          <w:r w:rsidR="004B66AF">
            <w:rPr>
              <w:rFonts w:ascii="MS Gothic" w:eastAsia="MS Gothic" w:hAnsi="MS Gothic" w:cstheme="minorHAnsi" w:hint="eastAsia"/>
              <w:sz w:val="22"/>
              <w:szCs w:val="22"/>
            </w:rPr>
            <w:t>☐</w:t>
          </w:r>
        </w:sdtContent>
      </w:sdt>
    </w:p>
    <w:p w14:paraId="2231EE83" w14:textId="412369DB" w:rsidR="00273E8D" w:rsidRPr="00387128" w:rsidRDefault="00273E8D" w:rsidP="00273E8D">
      <w:pPr>
        <w:ind w:left="720"/>
        <w:rPr>
          <w:rFonts w:asciiTheme="minorHAnsi" w:hAnsiTheme="minorHAnsi" w:cstheme="minorHAnsi"/>
          <w:sz w:val="22"/>
          <w:szCs w:val="22"/>
        </w:rPr>
      </w:pPr>
      <w:r w:rsidRPr="00387128">
        <w:rPr>
          <w:rFonts w:asciiTheme="minorHAnsi" w:hAnsiTheme="minorHAnsi" w:cstheme="minorHAnsi"/>
          <w:sz w:val="22"/>
          <w:szCs w:val="22"/>
        </w:rPr>
        <w:t>Master’s</w:t>
      </w:r>
      <w:r w:rsidRPr="00387128">
        <w:rPr>
          <w:rFonts w:asciiTheme="minorHAnsi" w:hAnsiTheme="minorHAnsi" w:cstheme="minorHAnsi"/>
          <w:sz w:val="22"/>
          <w:szCs w:val="22"/>
        </w:rPr>
        <w:tab/>
      </w:r>
      <w:sdt>
        <w:sdtPr>
          <w:rPr>
            <w:rFonts w:asciiTheme="minorHAnsi" w:hAnsiTheme="minorHAnsi" w:cstheme="minorHAnsi"/>
            <w:sz w:val="22"/>
            <w:szCs w:val="22"/>
          </w:rPr>
          <w:id w:val="1899859210"/>
        </w:sdtPr>
        <w:sdtContent>
          <w:r w:rsidR="004B66AF">
            <w:rPr>
              <w:rFonts w:ascii="MS Gothic" w:eastAsia="MS Gothic" w:hAnsi="MS Gothic" w:cstheme="minorHAnsi" w:hint="eastAsia"/>
              <w:sz w:val="22"/>
              <w:szCs w:val="22"/>
            </w:rPr>
            <w:t>☒</w:t>
          </w:r>
        </w:sdtContent>
      </w:sdt>
    </w:p>
    <w:p w14:paraId="7097EAC2" w14:textId="77777777" w:rsidR="00273E8D" w:rsidRPr="00265383" w:rsidRDefault="00273E8D" w:rsidP="00273E8D">
      <w:pPr>
        <w:ind w:left="720"/>
        <w:rPr>
          <w:rFonts w:asciiTheme="minorHAnsi" w:hAnsiTheme="minorHAnsi" w:cstheme="minorHAnsi"/>
          <w:sz w:val="22"/>
          <w:szCs w:val="22"/>
        </w:rPr>
      </w:pPr>
      <w:r w:rsidRPr="00265383">
        <w:rPr>
          <w:rFonts w:asciiTheme="minorHAnsi" w:hAnsiTheme="minorHAnsi" w:cstheme="minorHAnsi"/>
          <w:sz w:val="22"/>
          <w:szCs w:val="22"/>
        </w:rPr>
        <w:t>Doctoral</w:t>
      </w:r>
      <w:r>
        <w:rPr>
          <w:rFonts w:asciiTheme="minorHAnsi" w:hAnsiTheme="minorHAnsi" w:cstheme="minorHAnsi"/>
          <w:sz w:val="22"/>
          <w:szCs w:val="22"/>
        </w:rPr>
        <w:tab/>
      </w:r>
      <w:sdt>
        <w:sdtPr>
          <w:rPr>
            <w:rFonts w:asciiTheme="minorHAnsi" w:hAnsiTheme="minorHAnsi" w:cstheme="minorHAnsi"/>
            <w:sz w:val="22"/>
            <w:szCs w:val="22"/>
          </w:rPr>
          <w:id w:val="514741680"/>
        </w:sdtPr>
        <w:sdtContent>
          <w:r>
            <w:rPr>
              <w:rFonts w:ascii="MS Gothic" w:eastAsia="MS Gothic" w:hAnsi="MS Gothic" w:cstheme="minorHAnsi" w:hint="eastAsia"/>
              <w:sz w:val="22"/>
              <w:szCs w:val="22"/>
            </w:rPr>
            <w:t>☐</w:t>
          </w:r>
        </w:sdtContent>
      </w:sdt>
    </w:p>
    <w:p w14:paraId="0F160625" w14:textId="77777777" w:rsidR="00273E8D" w:rsidRPr="00265383" w:rsidRDefault="00273E8D" w:rsidP="00273E8D">
      <w:pPr>
        <w:ind w:left="720"/>
        <w:rPr>
          <w:rFonts w:asciiTheme="minorHAnsi" w:hAnsiTheme="minorHAnsi" w:cstheme="minorHAnsi"/>
          <w:sz w:val="22"/>
          <w:szCs w:val="22"/>
        </w:rPr>
      </w:pPr>
    </w:p>
    <w:p w14:paraId="5AF6820C" w14:textId="288E13D1" w:rsidR="00273E8D" w:rsidRPr="00265383" w:rsidRDefault="00273E8D" w:rsidP="00273E8D">
      <w:pPr>
        <w:rPr>
          <w:rFonts w:asciiTheme="minorHAnsi" w:hAnsiTheme="minorHAnsi" w:cstheme="minorHAnsi"/>
          <w:sz w:val="22"/>
          <w:szCs w:val="22"/>
        </w:rPr>
      </w:pPr>
      <w:r w:rsidRPr="00265383">
        <w:rPr>
          <w:rFonts w:asciiTheme="minorHAnsi" w:hAnsiTheme="minorHAnsi" w:cstheme="minorHAnsi"/>
          <w:sz w:val="22"/>
          <w:szCs w:val="22"/>
        </w:rPr>
        <w:t>Date Report Submitted:</w:t>
      </w:r>
      <w:r w:rsidR="00DA2D92">
        <w:rPr>
          <w:rFonts w:asciiTheme="minorHAnsi" w:hAnsiTheme="minorHAnsi" w:cstheme="minorHAnsi"/>
          <w:sz w:val="22"/>
          <w:szCs w:val="22"/>
        </w:rPr>
        <w:t xml:space="preserve"> </w:t>
      </w:r>
      <w:r w:rsidR="00DA2D92" w:rsidRPr="00C95F81">
        <w:rPr>
          <w:rFonts w:asciiTheme="minorHAnsi" w:hAnsiTheme="minorHAnsi" w:cstheme="minorHAnsi"/>
          <w:sz w:val="22"/>
          <w:szCs w:val="22"/>
        </w:rPr>
        <w:t>0</w:t>
      </w:r>
      <w:r w:rsidR="004B66AF">
        <w:rPr>
          <w:rFonts w:asciiTheme="minorHAnsi" w:hAnsiTheme="minorHAnsi" w:cstheme="minorHAnsi"/>
          <w:sz w:val="22"/>
          <w:szCs w:val="22"/>
        </w:rPr>
        <w:t>5</w:t>
      </w:r>
      <w:r w:rsidR="00C95F81" w:rsidRPr="00C95F81">
        <w:rPr>
          <w:rFonts w:asciiTheme="minorHAnsi" w:hAnsiTheme="minorHAnsi" w:cstheme="minorHAnsi"/>
          <w:sz w:val="22"/>
          <w:szCs w:val="22"/>
        </w:rPr>
        <w:t>/</w:t>
      </w:r>
      <w:r w:rsidR="004B66AF">
        <w:rPr>
          <w:rFonts w:asciiTheme="minorHAnsi" w:hAnsiTheme="minorHAnsi" w:cstheme="minorHAnsi"/>
          <w:sz w:val="22"/>
          <w:szCs w:val="22"/>
        </w:rPr>
        <w:t>21</w:t>
      </w:r>
      <w:r w:rsidR="00DA2D92" w:rsidRPr="00C95F81">
        <w:rPr>
          <w:rFonts w:asciiTheme="minorHAnsi" w:hAnsiTheme="minorHAnsi" w:cstheme="minorHAnsi"/>
          <w:sz w:val="22"/>
          <w:szCs w:val="22"/>
        </w:rPr>
        <w:t>/</w:t>
      </w:r>
      <w:r w:rsidR="004B66AF">
        <w:rPr>
          <w:rFonts w:asciiTheme="minorHAnsi" w:hAnsiTheme="minorHAnsi" w:cstheme="minorHAnsi"/>
          <w:sz w:val="22"/>
          <w:szCs w:val="22"/>
        </w:rPr>
        <w:t>20</w:t>
      </w:r>
    </w:p>
    <w:p w14:paraId="3DE7E093" w14:textId="77777777" w:rsidR="00273E8D" w:rsidRPr="00265383" w:rsidRDefault="00273E8D" w:rsidP="00273E8D">
      <w:pPr>
        <w:rPr>
          <w:rFonts w:asciiTheme="minorHAnsi" w:hAnsiTheme="minorHAnsi" w:cstheme="minorHAnsi"/>
          <w:sz w:val="22"/>
          <w:szCs w:val="22"/>
        </w:rPr>
      </w:pPr>
    </w:p>
    <w:p w14:paraId="039F358E" w14:textId="0071BD81"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 xml:space="preserve">Assessment Contact </w:t>
      </w:r>
      <w:r>
        <w:rPr>
          <w:rFonts w:asciiTheme="minorHAnsi" w:hAnsiTheme="minorHAnsi" w:cstheme="minorHAnsi"/>
          <w:sz w:val="22"/>
          <w:szCs w:val="22"/>
        </w:rPr>
        <w:t>Representative (&amp; E-mail)</w:t>
      </w:r>
      <w:r w:rsidRPr="00265383">
        <w:rPr>
          <w:rFonts w:asciiTheme="minorHAnsi" w:hAnsiTheme="minorHAnsi" w:cstheme="minorHAnsi"/>
          <w:sz w:val="22"/>
          <w:szCs w:val="22"/>
        </w:rPr>
        <w:t xml:space="preserve">: </w:t>
      </w:r>
      <w:r w:rsidRPr="00265383">
        <w:rPr>
          <w:rFonts w:asciiTheme="minorHAnsi" w:hAnsiTheme="minorHAnsi" w:cstheme="minorHAnsi"/>
          <w:sz w:val="22"/>
          <w:szCs w:val="22"/>
        </w:rPr>
        <w:tab/>
      </w:r>
      <w:r w:rsidR="004B66AF">
        <w:rPr>
          <w:rFonts w:asciiTheme="minorHAnsi" w:hAnsiTheme="minorHAnsi" w:cstheme="minorHAnsi"/>
          <w:sz w:val="22"/>
          <w:szCs w:val="22"/>
        </w:rPr>
        <w:t>Dale Telgenhoff</w:t>
      </w:r>
      <w:r w:rsidR="00DA2D92">
        <w:rPr>
          <w:rFonts w:asciiTheme="minorHAnsi" w:hAnsiTheme="minorHAnsi" w:cstheme="minorHAnsi"/>
          <w:sz w:val="22"/>
          <w:szCs w:val="22"/>
        </w:rPr>
        <w:t xml:space="preserve">; </w:t>
      </w:r>
      <w:r w:rsidR="004B66AF">
        <w:rPr>
          <w:rFonts w:asciiTheme="minorHAnsi" w:hAnsiTheme="minorHAnsi" w:cstheme="minorHAnsi"/>
          <w:sz w:val="22"/>
          <w:szCs w:val="22"/>
        </w:rPr>
        <w:t>dtelgenhoff</w:t>
      </w:r>
      <w:r w:rsidR="00DA2D92">
        <w:rPr>
          <w:rFonts w:asciiTheme="minorHAnsi" w:hAnsiTheme="minorHAnsi" w:cstheme="minorHAnsi"/>
          <w:sz w:val="22"/>
          <w:szCs w:val="22"/>
        </w:rPr>
        <w:t>@oakland.edu</w:t>
      </w:r>
    </w:p>
    <w:p w14:paraId="0DD64D60" w14:textId="47F1B8EE"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Department</w:t>
      </w:r>
      <w:r>
        <w:rPr>
          <w:rFonts w:asciiTheme="minorHAnsi" w:hAnsiTheme="minorHAnsi" w:cstheme="minorHAnsi"/>
          <w:sz w:val="22"/>
          <w:szCs w:val="22"/>
        </w:rPr>
        <w:t xml:space="preserve"> or Program</w:t>
      </w:r>
      <w:r w:rsidRPr="00265383">
        <w:rPr>
          <w:rFonts w:asciiTheme="minorHAnsi" w:hAnsiTheme="minorHAnsi" w:cstheme="minorHAnsi"/>
          <w:sz w:val="22"/>
          <w:szCs w:val="22"/>
        </w:rPr>
        <w:t xml:space="preserve"> Chair</w:t>
      </w:r>
      <w:r>
        <w:rPr>
          <w:rFonts w:asciiTheme="minorHAnsi" w:hAnsiTheme="minorHAnsi" w:cstheme="minorHAnsi"/>
          <w:sz w:val="22"/>
          <w:szCs w:val="22"/>
        </w:rPr>
        <w:t xml:space="preserve"> (&amp; E-mail)</w:t>
      </w:r>
      <w:r w:rsidRPr="00265383">
        <w:rPr>
          <w:rFonts w:asciiTheme="minorHAnsi" w:hAnsiTheme="minorHAnsi" w:cstheme="minorHAnsi"/>
          <w:sz w:val="22"/>
          <w:szCs w:val="22"/>
        </w:rPr>
        <w:t>:</w:t>
      </w:r>
      <w:r w:rsidR="00DA2D92">
        <w:rPr>
          <w:rFonts w:asciiTheme="minorHAnsi" w:hAnsiTheme="minorHAnsi" w:cstheme="minorHAnsi"/>
          <w:sz w:val="22"/>
          <w:szCs w:val="22"/>
        </w:rPr>
        <w:t xml:space="preserve">  </w:t>
      </w:r>
      <w:r w:rsidR="004B66AF">
        <w:rPr>
          <w:rFonts w:asciiTheme="minorHAnsi" w:hAnsiTheme="minorHAnsi" w:cstheme="minorHAnsi"/>
          <w:sz w:val="22"/>
          <w:szCs w:val="22"/>
        </w:rPr>
        <w:t>Sumit Dinda</w:t>
      </w:r>
      <w:r w:rsidR="00DA2D92">
        <w:rPr>
          <w:rFonts w:asciiTheme="minorHAnsi" w:hAnsiTheme="minorHAnsi" w:cstheme="minorHAnsi"/>
          <w:sz w:val="22"/>
          <w:szCs w:val="22"/>
        </w:rPr>
        <w:t xml:space="preserve">; </w:t>
      </w:r>
      <w:r w:rsidR="004B66AF">
        <w:rPr>
          <w:rFonts w:asciiTheme="minorHAnsi" w:hAnsiTheme="minorHAnsi" w:cstheme="minorHAnsi"/>
          <w:sz w:val="22"/>
          <w:szCs w:val="22"/>
        </w:rPr>
        <w:t>sdinda</w:t>
      </w:r>
      <w:r w:rsidR="00DA2D92">
        <w:rPr>
          <w:rFonts w:asciiTheme="minorHAnsi" w:hAnsiTheme="minorHAnsi" w:cstheme="minorHAnsi"/>
          <w:sz w:val="22"/>
          <w:szCs w:val="22"/>
        </w:rPr>
        <w:t>@oakland.edu</w:t>
      </w:r>
    </w:p>
    <w:p w14:paraId="7163059B" w14:textId="0B20512F" w:rsidR="00273E8D" w:rsidRDefault="00273E8D" w:rsidP="00273E8D">
      <w:pPr>
        <w:rPr>
          <w:rFonts w:asciiTheme="minorHAnsi" w:hAnsiTheme="minorHAnsi" w:cstheme="minorHAnsi"/>
          <w:sz w:val="22"/>
          <w:szCs w:val="22"/>
        </w:rPr>
      </w:pPr>
      <w:r>
        <w:rPr>
          <w:rFonts w:asciiTheme="minorHAnsi" w:hAnsiTheme="minorHAnsi" w:cstheme="minorHAnsi"/>
          <w:sz w:val="22"/>
          <w:szCs w:val="22"/>
        </w:rPr>
        <w:t xml:space="preserve">Current </w:t>
      </w:r>
      <w:r w:rsidRPr="00265383">
        <w:rPr>
          <w:rFonts w:asciiTheme="minorHAnsi" w:hAnsiTheme="minorHAnsi" w:cstheme="minorHAnsi"/>
          <w:sz w:val="22"/>
          <w:szCs w:val="22"/>
        </w:rPr>
        <w:t>Dean</w:t>
      </w:r>
      <w:r>
        <w:rPr>
          <w:rFonts w:asciiTheme="minorHAnsi" w:hAnsiTheme="minorHAnsi" w:cstheme="minorHAnsi"/>
          <w:sz w:val="22"/>
          <w:szCs w:val="22"/>
        </w:rPr>
        <w:t xml:space="preserve"> (&amp; E-mail)</w:t>
      </w:r>
      <w:r w:rsidR="00DA2D92">
        <w:rPr>
          <w:rFonts w:asciiTheme="minorHAnsi" w:hAnsiTheme="minorHAnsi" w:cstheme="minorHAnsi"/>
          <w:sz w:val="22"/>
          <w:szCs w:val="22"/>
        </w:rPr>
        <w:t xml:space="preserve">:  </w:t>
      </w:r>
      <w:r w:rsidR="004B66AF">
        <w:rPr>
          <w:rFonts w:asciiTheme="minorHAnsi" w:hAnsiTheme="minorHAnsi" w:cstheme="minorHAnsi"/>
          <w:sz w:val="22"/>
          <w:szCs w:val="22"/>
        </w:rPr>
        <w:t>Kevin Ball</w:t>
      </w:r>
      <w:r w:rsidR="00DA2D92">
        <w:rPr>
          <w:rFonts w:asciiTheme="minorHAnsi" w:hAnsiTheme="minorHAnsi" w:cstheme="minorHAnsi"/>
          <w:sz w:val="22"/>
          <w:szCs w:val="22"/>
        </w:rPr>
        <w:t xml:space="preserve">; </w:t>
      </w:r>
      <w:r w:rsidR="004B66AF">
        <w:rPr>
          <w:rFonts w:asciiTheme="minorHAnsi" w:hAnsiTheme="minorHAnsi" w:cstheme="minorHAnsi"/>
          <w:sz w:val="22"/>
          <w:szCs w:val="22"/>
        </w:rPr>
        <w:t>kevinball</w:t>
      </w:r>
      <w:r w:rsidR="00DA2D92">
        <w:rPr>
          <w:rFonts w:asciiTheme="minorHAnsi" w:hAnsiTheme="minorHAnsi" w:cstheme="minorHAnsi"/>
          <w:sz w:val="22"/>
          <w:szCs w:val="22"/>
        </w:rPr>
        <w:t>@oakland.edu</w:t>
      </w:r>
    </w:p>
    <w:p w14:paraId="7EDB122D" w14:textId="77777777" w:rsidR="00273E8D" w:rsidRDefault="00273E8D" w:rsidP="00300AB3">
      <w:pPr>
        <w:rPr>
          <w:rFonts w:asciiTheme="minorHAnsi" w:hAnsiTheme="minorHAnsi"/>
          <w:b/>
          <w:sz w:val="22"/>
          <w:szCs w:val="22"/>
          <w:u w:val="single"/>
        </w:rPr>
      </w:pPr>
    </w:p>
    <w:p w14:paraId="355546C1" w14:textId="77777777" w:rsidR="00273E8D" w:rsidRPr="00273E8D" w:rsidRDefault="00273E8D" w:rsidP="00300AB3">
      <w:pPr>
        <w:rPr>
          <w:rFonts w:asciiTheme="minorHAnsi" w:hAnsiTheme="minorHAnsi"/>
          <w:b/>
          <w:sz w:val="22"/>
          <w:szCs w:val="22"/>
          <w:u w:val="single"/>
        </w:rPr>
      </w:pPr>
      <w:r>
        <w:rPr>
          <w:rFonts w:asciiTheme="minorHAnsi" w:hAnsiTheme="minorHAnsi"/>
          <w:b/>
          <w:sz w:val="22"/>
          <w:szCs w:val="22"/>
          <w:u w:val="single"/>
        </w:rPr>
        <w:t>Step 2: Type of Assessment Plan</w:t>
      </w:r>
    </w:p>
    <w:p w14:paraId="23881E13" w14:textId="77777777" w:rsidR="001C676A" w:rsidRDefault="001C676A" w:rsidP="00300AB3">
      <w:pPr>
        <w:rPr>
          <w:rFonts w:asciiTheme="minorHAnsi" w:hAnsiTheme="minorHAnsi"/>
          <w:b/>
          <w:sz w:val="22"/>
          <w:szCs w:val="22"/>
        </w:rPr>
      </w:pPr>
    </w:p>
    <w:p w14:paraId="37F68F14" w14:textId="77777777" w:rsidR="00273E8D" w:rsidRDefault="001C676A" w:rsidP="00300AB3">
      <w:pPr>
        <w:rPr>
          <w:rFonts w:asciiTheme="minorHAnsi" w:hAnsiTheme="minorHAnsi"/>
          <w:sz w:val="22"/>
          <w:szCs w:val="22"/>
        </w:rPr>
      </w:pPr>
      <w:r>
        <w:rPr>
          <w:rFonts w:asciiTheme="minorHAnsi" w:hAnsiTheme="minorHAnsi"/>
          <w:b/>
          <w:sz w:val="22"/>
          <w:szCs w:val="22"/>
        </w:rPr>
        <w:t xml:space="preserve">Option </w:t>
      </w:r>
      <w:r w:rsidR="00273E8D" w:rsidRPr="001C676A">
        <w:rPr>
          <w:rFonts w:asciiTheme="minorHAnsi" w:hAnsiTheme="minorHAnsi"/>
          <w:b/>
          <w:sz w:val="22"/>
          <w:szCs w:val="22"/>
        </w:rPr>
        <w:t>A.</w:t>
      </w:r>
      <w:r w:rsidR="00273E8D">
        <w:rPr>
          <w:rFonts w:asciiTheme="minorHAnsi" w:hAnsiTheme="minorHAnsi"/>
          <w:sz w:val="22"/>
          <w:szCs w:val="22"/>
        </w:rPr>
        <w:t xml:space="preserve"> </w:t>
      </w:r>
      <w:r w:rsidR="00513ED8">
        <w:rPr>
          <w:rFonts w:asciiTheme="minorHAnsi" w:hAnsiTheme="minorHAnsi"/>
          <w:sz w:val="22"/>
          <w:szCs w:val="22"/>
        </w:rPr>
        <w:t xml:space="preserve">Programs that have an external accrediting agency other than the Higher Learning Commission may be eligible to use their accreditor’s response in lieu of following the UAC’s standard process. </w:t>
      </w:r>
      <w:r w:rsidR="004C3387">
        <w:rPr>
          <w:rFonts w:asciiTheme="minorHAnsi" w:hAnsiTheme="minorHAnsi"/>
          <w:sz w:val="22"/>
          <w:szCs w:val="22"/>
        </w:rPr>
        <w:t xml:space="preserve">These programs use the UAC’s ‘external accreditation mapping’ form instead of this form.  For more information, please contact the UAC/OIRA </w:t>
      </w:r>
      <w:r w:rsidR="00394480">
        <w:rPr>
          <w:rFonts w:asciiTheme="minorHAnsi" w:hAnsiTheme="minorHAnsi"/>
          <w:sz w:val="22"/>
          <w:szCs w:val="22"/>
        </w:rPr>
        <w:t>liaison</w:t>
      </w:r>
      <w:r w:rsidR="004C3387">
        <w:rPr>
          <w:rFonts w:asciiTheme="minorHAnsi" w:hAnsiTheme="minorHAnsi"/>
          <w:sz w:val="22"/>
          <w:szCs w:val="22"/>
        </w:rPr>
        <w:t xml:space="preserve"> Reuben Ternes (</w:t>
      </w:r>
      <w:hyperlink r:id="rId7" w:history="1">
        <w:r w:rsidR="004C3387" w:rsidRPr="00FD6A09">
          <w:rPr>
            <w:rStyle w:val="Hyperlink"/>
            <w:rFonts w:asciiTheme="minorHAnsi" w:hAnsiTheme="minorHAnsi"/>
            <w:sz w:val="22"/>
            <w:szCs w:val="22"/>
          </w:rPr>
          <w:t>ternes@oakland.edu</w:t>
        </w:r>
      </w:hyperlink>
      <w:r w:rsidR="004C3387">
        <w:rPr>
          <w:rFonts w:asciiTheme="minorHAnsi" w:hAnsiTheme="minorHAnsi"/>
          <w:sz w:val="22"/>
          <w:szCs w:val="22"/>
        </w:rPr>
        <w:t>).  Programs without external accreditation should proceed to option B.</w:t>
      </w:r>
    </w:p>
    <w:p w14:paraId="08DBB362" w14:textId="77777777" w:rsidR="00273E8D" w:rsidRDefault="00273E8D" w:rsidP="00300AB3">
      <w:pPr>
        <w:rPr>
          <w:rFonts w:asciiTheme="minorHAnsi" w:hAnsiTheme="minorHAnsi"/>
          <w:sz w:val="22"/>
          <w:szCs w:val="22"/>
        </w:rPr>
      </w:pPr>
    </w:p>
    <w:p w14:paraId="6F7D6428" w14:textId="77777777" w:rsidR="00273E8D" w:rsidRDefault="001C676A" w:rsidP="00273E8D">
      <w:pPr>
        <w:rPr>
          <w:rFonts w:asciiTheme="minorHAnsi" w:hAnsiTheme="minorHAnsi"/>
          <w:sz w:val="22"/>
          <w:szCs w:val="22"/>
        </w:rPr>
      </w:pPr>
      <w:r w:rsidRPr="00DC4CE2">
        <w:rPr>
          <w:rFonts w:asciiTheme="minorHAnsi" w:hAnsiTheme="minorHAnsi"/>
          <w:b/>
          <w:sz w:val="22"/>
          <w:szCs w:val="22"/>
          <w:highlight w:val="yellow"/>
        </w:rPr>
        <w:t xml:space="preserve">Option </w:t>
      </w:r>
      <w:r w:rsidR="00273E8D" w:rsidRPr="00DC4CE2">
        <w:rPr>
          <w:rFonts w:asciiTheme="minorHAnsi" w:hAnsiTheme="minorHAnsi"/>
          <w:b/>
          <w:sz w:val="22"/>
          <w:szCs w:val="22"/>
          <w:highlight w:val="yellow"/>
        </w:rPr>
        <w:t>B</w:t>
      </w:r>
      <w:r w:rsidR="00273E8D" w:rsidRPr="00DC4CE2">
        <w:rPr>
          <w:rFonts w:asciiTheme="minorHAnsi" w:hAnsiTheme="minorHAnsi"/>
          <w:sz w:val="22"/>
          <w:szCs w:val="22"/>
          <w:highlight w:val="yellow"/>
        </w:rPr>
        <w:t>.</w:t>
      </w:r>
      <w:r w:rsidR="00273E8D">
        <w:rPr>
          <w:rFonts w:asciiTheme="minorHAnsi" w:hAnsiTheme="minorHAnsi"/>
          <w:sz w:val="22"/>
          <w:szCs w:val="22"/>
        </w:rPr>
        <w:t xml:space="preserve"> If you </w:t>
      </w:r>
      <w:r w:rsidR="004C3387">
        <w:rPr>
          <w:rFonts w:asciiTheme="minorHAnsi" w:hAnsiTheme="minorHAnsi"/>
          <w:sz w:val="22"/>
          <w:szCs w:val="22"/>
        </w:rPr>
        <w:t>are not accredited by an external body (or your accreditor’s standards do not meet the standards set by the Higher Learning Commission)</w:t>
      </w:r>
      <w:r w:rsidR="00273E8D">
        <w:rPr>
          <w:rFonts w:asciiTheme="minorHAnsi" w:hAnsiTheme="minorHAnsi"/>
          <w:sz w:val="22"/>
          <w:szCs w:val="22"/>
        </w:rPr>
        <w:t xml:space="preserve">, then </w:t>
      </w:r>
      <w:r w:rsidR="004E192A">
        <w:rPr>
          <w:rFonts w:asciiTheme="minorHAnsi" w:hAnsiTheme="minorHAnsi"/>
          <w:sz w:val="22"/>
          <w:szCs w:val="22"/>
        </w:rPr>
        <w:t xml:space="preserve">proceed to Steps 3-5 </w:t>
      </w:r>
      <w:r w:rsidR="00273E8D">
        <w:rPr>
          <w:rFonts w:asciiTheme="minorHAnsi" w:hAnsiTheme="minorHAnsi"/>
          <w:sz w:val="22"/>
          <w:szCs w:val="22"/>
        </w:rPr>
        <w:t>to create your assessment plan. Members of the UAC are always willing to work with individuals from any department to develop or revise their assessment plans. In addition, the Office of Institutional Research and Assessment (OIRA) has some very helpful tools for faculty and departments listed on their website (</w:t>
      </w:r>
      <w:hyperlink r:id="rId8" w:history="1">
        <w:r w:rsidR="00273E8D" w:rsidRPr="0020681E">
          <w:rPr>
            <w:rStyle w:val="Hyperlink"/>
            <w:rFonts w:asciiTheme="minorHAnsi" w:hAnsiTheme="minorHAnsi"/>
            <w:sz w:val="22"/>
            <w:szCs w:val="22"/>
          </w:rPr>
          <w:t>www.oakland.edu/OIRA</w:t>
        </w:r>
      </w:hyperlink>
      <w:r w:rsidR="00273E8D">
        <w:rPr>
          <w:rFonts w:asciiTheme="minorHAnsi" w:hAnsiTheme="minorHAnsi"/>
          <w:sz w:val="22"/>
          <w:szCs w:val="22"/>
        </w:rPr>
        <w:t>). If at any time you have any questions, need any assistance, or would like to schedule a meeting with any UAC representatives, please contact the UAC and OIRA liaison, Reuben Ternes (</w:t>
      </w:r>
      <w:hyperlink r:id="rId9"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w:t>
      </w:r>
    </w:p>
    <w:p w14:paraId="38783D28" w14:textId="77777777" w:rsidR="001C676A" w:rsidRPr="001C676A" w:rsidRDefault="001C676A" w:rsidP="001C676A">
      <w:pPr>
        <w:rPr>
          <w:rFonts w:asciiTheme="minorHAnsi" w:hAnsiTheme="minorHAnsi"/>
          <w:b/>
          <w:sz w:val="22"/>
          <w:szCs w:val="22"/>
          <w:u w:val="single"/>
        </w:rPr>
      </w:pPr>
      <w:r w:rsidRPr="001C676A">
        <w:rPr>
          <w:rFonts w:asciiTheme="minorHAnsi" w:hAnsiTheme="minorHAnsi"/>
          <w:b/>
          <w:sz w:val="22"/>
          <w:szCs w:val="22"/>
          <w:u w:val="single"/>
        </w:rPr>
        <w:lastRenderedPageBreak/>
        <w:t xml:space="preserve">Step 3: </w:t>
      </w:r>
      <w:r w:rsidR="004E192A">
        <w:rPr>
          <w:rFonts w:asciiTheme="minorHAnsi" w:hAnsiTheme="minorHAnsi"/>
          <w:b/>
          <w:sz w:val="22"/>
          <w:szCs w:val="22"/>
          <w:u w:val="single"/>
        </w:rPr>
        <w:t>Aligning the OU Mission, Program Goals, Student Learning Outcomes, and Assessment Measures</w:t>
      </w:r>
    </w:p>
    <w:p w14:paraId="605CB292" w14:textId="77777777" w:rsidR="00273E8D" w:rsidRDefault="00273E8D">
      <w:pPr>
        <w:rPr>
          <w:rFonts w:asciiTheme="minorHAnsi" w:hAnsiTheme="minorHAnsi"/>
          <w:sz w:val="22"/>
          <w:szCs w:val="22"/>
        </w:rPr>
      </w:pPr>
    </w:p>
    <w:tbl>
      <w:tblPr>
        <w:tblStyle w:val="TableGrid"/>
        <w:tblW w:w="14130" w:type="dxa"/>
        <w:tblInd w:w="-522" w:type="dxa"/>
        <w:tblLayout w:type="fixed"/>
        <w:tblLook w:val="00A0" w:firstRow="1" w:lastRow="0" w:firstColumn="1" w:lastColumn="0" w:noHBand="0" w:noVBand="0"/>
      </w:tblPr>
      <w:tblGrid>
        <w:gridCol w:w="2610"/>
        <w:gridCol w:w="4500"/>
        <w:gridCol w:w="4140"/>
        <w:gridCol w:w="2880"/>
      </w:tblGrid>
      <w:tr w:rsidR="00295E8C" w:rsidRPr="00950AA2" w14:paraId="3A97D5A4" w14:textId="77777777" w:rsidTr="00295E8C">
        <w:tc>
          <w:tcPr>
            <w:tcW w:w="2610" w:type="dxa"/>
          </w:tcPr>
          <w:p w14:paraId="5F3B859F" w14:textId="77777777" w:rsidR="00295E8C" w:rsidRPr="00950AA2" w:rsidRDefault="00295E8C">
            <w:pPr>
              <w:rPr>
                <w:rFonts w:asciiTheme="minorHAnsi" w:hAnsiTheme="minorHAnsi"/>
                <w:sz w:val="22"/>
                <w:szCs w:val="22"/>
              </w:rPr>
            </w:pPr>
            <w:r w:rsidRPr="00950AA2">
              <w:rPr>
                <w:rFonts w:asciiTheme="minorHAnsi" w:hAnsiTheme="minorHAnsi"/>
                <w:sz w:val="22"/>
                <w:szCs w:val="22"/>
              </w:rPr>
              <w:t>(1) OU Mission</w:t>
            </w:r>
          </w:p>
        </w:tc>
        <w:tc>
          <w:tcPr>
            <w:tcW w:w="4500" w:type="dxa"/>
          </w:tcPr>
          <w:p w14:paraId="098204E6" w14:textId="77777777" w:rsidR="00295E8C" w:rsidRPr="00950AA2" w:rsidRDefault="00295E8C">
            <w:pPr>
              <w:rPr>
                <w:rFonts w:asciiTheme="minorHAnsi" w:hAnsiTheme="minorHAnsi"/>
                <w:sz w:val="22"/>
                <w:szCs w:val="22"/>
              </w:rPr>
            </w:pPr>
            <w:r w:rsidRPr="00950AA2">
              <w:rPr>
                <w:rFonts w:asciiTheme="minorHAnsi" w:hAnsiTheme="minorHAnsi"/>
                <w:sz w:val="22"/>
                <w:szCs w:val="22"/>
              </w:rPr>
              <w:t>(2) Program Goals</w:t>
            </w:r>
          </w:p>
        </w:tc>
        <w:tc>
          <w:tcPr>
            <w:tcW w:w="4140" w:type="dxa"/>
          </w:tcPr>
          <w:p w14:paraId="5C02A0C1" w14:textId="77777777" w:rsidR="00295E8C" w:rsidRPr="00950AA2" w:rsidRDefault="00295E8C">
            <w:pPr>
              <w:rPr>
                <w:rFonts w:asciiTheme="minorHAnsi" w:hAnsiTheme="minorHAnsi"/>
                <w:sz w:val="22"/>
                <w:szCs w:val="22"/>
              </w:rPr>
            </w:pPr>
            <w:r w:rsidRPr="00950AA2">
              <w:rPr>
                <w:rFonts w:asciiTheme="minorHAnsi" w:hAnsiTheme="minorHAnsi"/>
                <w:sz w:val="22"/>
                <w:szCs w:val="22"/>
              </w:rPr>
              <w:t xml:space="preserve"> (3) Student Learning Outcomes</w:t>
            </w:r>
          </w:p>
        </w:tc>
        <w:tc>
          <w:tcPr>
            <w:tcW w:w="2880" w:type="dxa"/>
          </w:tcPr>
          <w:p w14:paraId="6BDDE49A" w14:textId="77777777" w:rsidR="00295E8C" w:rsidRPr="00950AA2" w:rsidRDefault="00295E8C" w:rsidP="0074746A">
            <w:pPr>
              <w:rPr>
                <w:rFonts w:asciiTheme="minorHAnsi" w:hAnsiTheme="minorHAnsi"/>
                <w:sz w:val="22"/>
                <w:szCs w:val="22"/>
              </w:rPr>
            </w:pPr>
            <w:r w:rsidRPr="00950AA2">
              <w:rPr>
                <w:rFonts w:asciiTheme="minorHAnsi" w:hAnsiTheme="minorHAnsi"/>
                <w:sz w:val="22"/>
                <w:szCs w:val="22"/>
              </w:rPr>
              <w:t>(4) Assessment Measures</w:t>
            </w:r>
          </w:p>
        </w:tc>
      </w:tr>
      <w:tr w:rsidR="0001716F" w:rsidRPr="00950AA2" w14:paraId="1C300E14" w14:textId="77777777" w:rsidTr="00295E8C">
        <w:tc>
          <w:tcPr>
            <w:tcW w:w="2610" w:type="dxa"/>
          </w:tcPr>
          <w:p w14:paraId="6DEBCB6B" w14:textId="77777777" w:rsidR="0001716F" w:rsidRPr="00950AA2" w:rsidRDefault="0001716F" w:rsidP="0001716F">
            <w:pPr>
              <w:rPr>
                <w:rFonts w:asciiTheme="minorHAnsi" w:hAnsiTheme="minorHAnsi" w:cs="Arial"/>
                <w:sz w:val="22"/>
                <w:szCs w:val="22"/>
              </w:rPr>
            </w:pPr>
            <w:r w:rsidRPr="00950AA2">
              <w:rPr>
                <w:rFonts w:asciiTheme="minorHAnsi" w:hAnsiTheme="minorHAnsi" w:cs="Arial"/>
                <w:sz w:val="22"/>
                <w:szCs w:val="22"/>
              </w:rPr>
              <w:t>"…Oakland University advances knowledge…"</w:t>
            </w:r>
          </w:p>
        </w:tc>
        <w:tc>
          <w:tcPr>
            <w:tcW w:w="4500" w:type="dxa"/>
          </w:tcPr>
          <w:p w14:paraId="09E7B5B8" w14:textId="618AFAAB" w:rsidR="0001716F" w:rsidRPr="00950AA2" w:rsidRDefault="0001716F" w:rsidP="0001716F">
            <w:pPr>
              <w:rPr>
                <w:rFonts w:asciiTheme="minorHAnsi" w:hAnsiTheme="minorHAnsi" w:cs="Arial"/>
                <w:sz w:val="22"/>
                <w:szCs w:val="22"/>
              </w:rPr>
            </w:pPr>
            <w:r w:rsidRPr="00950AA2">
              <w:rPr>
                <w:rFonts w:asciiTheme="minorHAnsi" w:hAnsiTheme="minorHAnsi" w:cs="Arial"/>
                <w:sz w:val="22"/>
                <w:szCs w:val="22"/>
              </w:rPr>
              <w:t xml:space="preserve">A. </w:t>
            </w:r>
            <w:r w:rsidRPr="004B66AF">
              <w:rPr>
                <w:rFonts w:asciiTheme="minorHAnsi" w:hAnsiTheme="minorHAnsi" w:cs="Arial"/>
                <w:sz w:val="22"/>
                <w:szCs w:val="22"/>
              </w:rPr>
              <w:t>Graduates will display a mastery of clinical and diagnostic sciences.</w:t>
            </w:r>
          </w:p>
        </w:tc>
        <w:tc>
          <w:tcPr>
            <w:tcW w:w="4140" w:type="dxa"/>
          </w:tcPr>
          <w:p w14:paraId="19331269" w14:textId="208B4D34" w:rsidR="0001716F" w:rsidRPr="00950AA2" w:rsidRDefault="00813825" w:rsidP="0001716F">
            <w:pPr>
              <w:rPr>
                <w:rFonts w:asciiTheme="minorHAnsi" w:hAnsiTheme="minorHAnsi" w:cs="Arial"/>
                <w:sz w:val="22"/>
                <w:szCs w:val="22"/>
              </w:rPr>
            </w:pPr>
            <w:r>
              <w:rPr>
                <w:rFonts w:asciiTheme="minorHAnsi" w:hAnsiTheme="minorHAnsi" w:cs="Arial"/>
                <w:sz w:val="22"/>
                <w:szCs w:val="22"/>
              </w:rPr>
              <w:t>1</w:t>
            </w:r>
            <w:r w:rsidR="0001716F" w:rsidRPr="007A5269">
              <w:rPr>
                <w:rFonts w:asciiTheme="minorHAnsi" w:hAnsiTheme="minorHAnsi" w:cs="Arial"/>
                <w:sz w:val="22"/>
                <w:szCs w:val="22"/>
              </w:rPr>
              <w:t xml:space="preserve">. </w:t>
            </w:r>
            <w:r w:rsidR="0001716F">
              <w:rPr>
                <w:rFonts w:asciiTheme="minorHAnsi" w:hAnsiTheme="minorHAnsi" w:cs="Arial"/>
                <w:color w:val="000000"/>
                <w:sz w:val="22"/>
                <w:szCs w:val="22"/>
              </w:rPr>
              <w:t>E</w:t>
            </w:r>
            <w:r w:rsidR="0001716F" w:rsidRPr="007A5269">
              <w:rPr>
                <w:rFonts w:asciiTheme="minorHAnsi" w:hAnsiTheme="minorHAnsi" w:cs="Arial"/>
                <w:color w:val="000000"/>
                <w:sz w:val="22"/>
                <w:szCs w:val="22"/>
              </w:rPr>
              <w:t>xplain</w:t>
            </w:r>
            <w:r w:rsidR="0001716F">
              <w:rPr>
                <w:rFonts w:asciiTheme="minorHAnsi" w:hAnsiTheme="minorHAnsi" w:cs="Arial"/>
                <w:color w:val="000000"/>
                <w:sz w:val="22"/>
                <w:szCs w:val="22"/>
              </w:rPr>
              <w:t xml:space="preserve"> </w:t>
            </w:r>
            <w:r w:rsidR="0001716F" w:rsidRPr="007A5269">
              <w:rPr>
                <w:rFonts w:asciiTheme="minorHAnsi" w:hAnsiTheme="minorHAnsi" w:cs="Arial"/>
                <w:color w:val="000000"/>
                <w:sz w:val="22"/>
                <w:szCs w:val="22"/>
              </w:rPr>
              <w:t>the normal physiology of chemical constituents, formed elements, and microorganisms in the body and correlate their changes with potential disease states</w:t>
            </w:r>
            <w:r w:rsidR="0001716F">
              <w:rPr>
                <w:rFonts w:asciiTheme="minorHAnsi" w:hAnsiTheme="minorHAnsi" w:cs="Arial"/>
                <w:color w:val="000000"/>
                <w:sz w:val="22"/>
                <w:szCs w:val="22"/>
              </w:rPr>
              <w:t>.</w:t>
            </w:r>
          </w:p>
        </w:tc>
        <w:tc>
          <w:tcPr>
            <w:tcW w:w="2880" w:type="dxa"/>
          </w:tcPr>
          <w:p w14:paraId="57561352" w14:textId="0410986E" w:rsidR="0001716F" w:rsidRPr="00CB6288" w:rsidRDefault="0001716F" w:rsidP="0001716F">
            <w:pPr>
              <w:rPr>
                <w:rFonts w:asciiTheme="minorHAnsi" w:hAnsiTheme="minorHAnsi" w:cs="Arial"/>
                <w:sz w:val="22"/>
                <w:szCs w:val="22"/>
                <w:vertAlign w:val="superscript"/>
              </w:rPr>
            </w:pPr>
            <w:r>
              <w:rPr>
                <w:rFonts w:asciiTheme="minorHAnsi" w:hAnsiTheme="minorHAnsi" w:cs="Arial"/>
                <w:sz w:val="22"/>
                <w:szCs w:val="22"/>
              </w:rPr>
              <w:t>7</w:t>
            </w:r>
            <w:r w:rsidRPr="00DC4CE2">
              <w:rPr>
                <w:rFonts w:asciiTheme="minorHAnsi" w:hAnsiTheme="minorHAnsi" w:cs="Arial"/>
                <w:sz w:val="22"/>
                <w:szCs w:val="22"/>
              </w:rPr>
              <w:t>0% of</w:t>
            </w:r>
            <w:r>
              <w:rPr>
                <w:rFonts w:asciiTheme="minorHAnsi" w:hAnsiTheme="minorHAnsi" w:cs="Arial"/>
                <w:sz w:val="22"/>
                <w:szCs w:val="22"/>
              </w:rPr>
              <w:t xml:space="preserve"> students</w:t>
            </w:r>
            <w:r w:rsidRPr="00DC4CE2">
              <w:rPr>
                <w:rFonts w:asciiTheme="minorHAnsi" w:hAnsiTheme="minorHAnsi" w:cs="Arial"/>
                <w:sz w:val="22"/>
                <w:szCs w:val="22"/>
              </w:rPr>
              <w:t xml:space="preserve"> will satisfactorily meet</w:t>
            </w:r>
            <w:r>
              <w:rPr>
                <w:rFonts w:asciiTheme="minorHAnsi" w:hAnsiTheme="minorHAnsi" w:cs="Arial"/>
                <w:sz w:val="22"/>
                <w:szCs w:val="22"/>
              </w:rPr>
              <w:t xml:space="preserve"> SLO</w:t>
            </w:r>
            <w:r w:rsidR="00813825">
              <w:rPr>
                <w:rFonts w:asciiTheme="minorHAnsi" w:hAnsiTheme="minorHAnsi" w:cs="Arial"/>
                <w:sz w:val="22"/>
                <w:szCs w:val="22"/>
              </w:rPr>
              <w:t>1</w:t>
            </w:r>
            <w:r>
              <w:rPr>
                <w:rFonts w:asciiTheme="minorHAnsi" w:hAnsiTheme="minorHAnsi" w:cs="Arial"/>
                <w:sz w:val="22"/>
                <w:szCs w:val="22"/>
              </w:rPr>
              <w:t xml:space="preserve"> </w:t>
            </w:r>
            <w:r w:rsidRPr="00DC4CE2">
              <w:rPr>
                <w:rFonts w:asciiTheme="minorHAnsi" w:hAnsiTheme="minorHAnsi" w:cs="Arial"/>
                <w:sz w:val="22"/>
                <w:szCs w:val="22"/>
              </w:rPr>
              <w:t xml:space="preserve">in the </w:t>
            </w:r>
            <w:r>
              <w:rPr>
                <w:rFonts w:asciiTheme="minorHAnsi" w:hAnsiTheme="minorHAnsi" w:cs="Arial"/>
                <w:sz w:val="22"/>
                <w:szCs w:val="22"/>
              </w:rPr>
              <w:t xml:space="preserve">following </w:t>
            </w:r>
            <w:r w:rsidRPr="00DC4CE2">
              <w:rPr>
                <w:rFonts w:asciiTheme="minorHAnsi" w:hAnsiTheme="minorHAnsi" w:cs="Arial"/>
                <w:sz w:val="22"/>
                <w:szCs w:val="22"/>
              </w:rPr>
              <w:t xml:space="preserve">course: </w:t>
            </w:r>
            <w:r>
              <w:rPr>
                <w:rFonts w:asciiTheme="minorHAnsi" w:hAnsiTheme="minorHAnsi" w:cs="Arial"/>
                <w:sz w:val="22"/>
                <w:szCs w:val="22"/>
              </w:rPr>
              <w:t xml:space="preserve">CDS 6300 (Molecular and Cellular Pathology) on assessment questions on the </w:t>
            </w:r>
            <w:r w:rsidR="00786599">
              <w:rPr>
                <w:rFonts w:asciiTheme="minorHAnsi" w:hAnsiTheme="minorHAnsi" w:cs="Arial"/>
                <w:sz w:val="22"/>
                <w:szCs w:val="22"/>
              </w:rPr>
              <w:t>final</w:t>
            </w:r>
            <w:r>
              <w:rPr>
                <w:rFonts w:asciiTheme="minorHAnsi" w:hAnsiTheme="minorHAnsi" w:cs="Arial"/>
                <w:sz w:val="22"/>
                <w:szCs w:val="22"/>
              </w:rPr>
              <w:t xml:space="preserve"> exam tied to course objectives on normal and abnormal physiology and disease states</w:t>
            </w:r>
            <w:r w:rsidR="00786599">
              <w:rPr>
                <w:rFonts w:asciiTheme="minorHAnsi" w:hAnsiTheme="minorHAnsi" w:cs="Arial"/>
                <w:sz w:val="22"/>
                <w:szCs w:val="22"/>
              </w:rPr>
              <w:t xml:space="preserve"> </w:t>
            </w:r>
            <w:r w:rsidR="00786599">
              <w:rPr>
                <w:rFonts w:ascii="Calibri" w:eastAsia="Calibri" w:hAnsi="Calibri" w:cs="Calibri"/>
                <w:color w:val="000000"/>
                <w:sz w:val="22"/>
                <w:szCs w:val="22"/>
              </w:rPr>
              <w:t>and individually assessed using</w:t>
            </w:r>
            <w:r w:rsidR="00786599">
              <w:rPr>
                <w:rFonts w:ascii="Calibri" w:eastAsia="Calibri" w:hAnsi="Calibri" w:cs="Calibri"/>
                <w:color w:val="000000"/>
                <w:sz w:val="22"/>
                <w:szCs w:val="22"/>
              </w:rPr>
              <w:t xml:space="preserve"> a</w:t>
            </w:r>
            <w:r w:rsidR="00786599">
              <w:rPr>
                <w:rFonts w:ascii="Calibri" w:eastAsia="Calibri" w:hAnsi="Calibri" w:cs="Calibri"/>
                <w:color w:val="000000"/>
                <w:sz w:val="22"/>
                <w:szCs w:val="22"/>
              </w:rPr>
              <w:t xml:space="preserve"> rubric </w:t>
            </w:r>
            <w:r w:rsidR="00786599">
              <w:rPr>
                <w:rFonts w:ascii="Calibri" w:eastAsia="Calibri" w:hAnsi="Calibri" w:cs="Calibri"/>
                <w:color w:val="000000"/>
                <w:sz w:val="22"/>
                <w:szCs w:val="22"/>
              </w:rPr>
              <w:t>produced by the CDS Assessment Committee</w:t>
            </w:r>
            <w:r>
              <w:rPr>
                <w:rFonts w:asciiTheme="minorHAnsi" w:hAnsiTheme="minorHAnsi" w:cs="Arial"/>
                <w:sz w:val="22"/>
                <w:szCs w:val="22"/>
              </w:rPr>
              <w:t>.</w:t>
            </w:r>
            <w:r>
              <w:rPr>
                <w:rFonts w:asciiTheme="minorHAnsi" w:hAnsiTheme="minorHAnsi" w:cs="Arial"/>
                <w:sz w:val="22"/>
                <w:szCs w:val="22"/>
                <w:vertAlign w:val="superscript"/>
              </w:rPr>
              <w:t>1</w:t>
            </w:r>
          </w:p>
        </w:tc>
      </w:tr>
      <w:tr w:rsidR="0001716F" w:rsidRPr="00950AA2" w14:paraId="348EA3AC" w14:textId="77777777" w:rsidTr="00295E8C">
        <w:tc>
          <w:tcPr>
            <w:tcW w:w="2610" w:type="dxa"/>
            <w:vAlign w:val="center"/>
          </w:tcPr>
          <w:p w14:paraId="74AB4202" w14:textId="77777777" w:rsidR="0001716F" w:rsidRPr="00950AA2" w:rsidRDefault="0001716F" w:rsidP="0001716F">
            <w:pPr>
              <w:rPr>
                <w:rFonts w:asciiTheme="minorHAnsi" w:hAnsiTheme="minorHAnsi" w:cs="Arial"/>
                <w:sz w:val="22"/>
                <w:szCs w:val="22"/>
              </w:rPr>
            </w:pPr>
          </w:p>
        </w:tc>
        <w:tc>
          <w:tcPr>
            <w:tcW w:w="4500" w:type="dxa"/>
          </w:tcPr>
          <w:p w14:paraId="69104D72" w14:textId="77777777" w:rsidR="0001716F" w:rsidRPr="00950AA2" w:rsidRDefault="0001716F" w:rsidP="0001716F">
            <w:pPr>
              <w:rPr>
                <w:rFonts w:asciiTheme="minorHAnsi" w:hAnsiTheme="minorHAnsi" w:cs="Arial"/>
                <w:sz w:val="22"/>
                <w:szCs w:val="22"/>
              </w:rPr>
            </w:pPr>
          </w:p>
        </w:tc>
        <w:tc>
          <w:tcPr>
            <w:tcW w:w="4140" w:type="dxa"/>
          </w:tcPr>
          <w:p w14:paraId="3177FF08" w14:textId="572B03C8" w:rsidR="0001716F" w:rsidRPr="00950AA2" w:rsidRDefault="00813825" w:rsidP="0001716F">
            <w:pPr>
              <w:rPr>
                <w:rFonts w:asciiTheme="minorHAnsi" w:hAnsiTheme="minorHAnsi" w:cs="Arial"/>
                <w:sz w:val="22"/>
                <w:szCs w:val="22"/>
              </w:rPr>
            </w:pPr>
            <w:r>
              <w:rPr>
                <w:rFonts w:asciiTheme="minorHAnsi" w:hAnsiTheme="minorHAnsi" w:cs="Arial"/>
                <w:sz w:val="22"/>
                <w:szCs w:val="22"/>
              </w:rPr>
              <w:t>2</w:t>
            </w:r>
            <w:r w:rsidR="0001716F" w:rsidRPr="00950AA2">
              <w:rPr>
                <w:rFonts w:asciiTheme="minorHAnsi" w:hAnsiTheme="minorHAnsi" w:cs="Arial"/>
                <w:sz w:val="22"/>
                <w:szCs w:val="22"/>
              </w:rPr>
              <w:t xml:space="preserve">. </w:t>
            </w:r>
            <w:r w:rsidR="0001716F">
              <w:rPr>
                <w:rFonts w:asciiTheme="minorHAnsi" w:hAnsiTheme="minorHAnsi" w:cs="Arial"/>
                <w:sz w:val="22"/>
                <w:szCs w:val="22"/>
              </w:rPr>
              <w:t>D</w:t>
            </w:r>
            <w:r w:rsidR="0001716F" w:rsidRPr="00950AA2">
              <w:rPr>
                <w:rFonts w:asciiTheme="minorHAnsi" w:hAnsiTheme="minorHAnsi" w:cs="Arial"/>
                <w:sz w:val="22"/>
                <w:szCs w:val="22"/>
              </w:rPr>
              <w:t xml:space="preserve">emonstrate knowledge of the effect that </w:t>
            </w:r>
            <w:r w:rsidR="0001716F">
              <w:rPr>
                <w:rFonts w:asciiTheme="minorHAnsi" w:hAnsiTheme="minorHAnsi" w:cs="Arial"/>
                <w:sz w:val="22"/>
                <w:szCs w:val="22"/>
              </w:rPr>
              <w:t>diagnostic</w:t>
            </w:r>
            <w:r w:rsidR="0001716F" w:rsidRPr="00950AA2">
              <w:rPr>
                <w:rFonts w:asciiTheme="minorHAnsi" w:hAnsiTheme="minorHAnsi" w:cs="Arial"/>
                <w:sz w:val="22"/>
                <w:szCs w:val="22"/>
              </w:rPr>
              <w:t xml:space="preserve"> data has upon patient care</w:t>
            </w:r>
          </w:p>
        </w:tc>
        <w:tc>
          <w:tcPr>
            <w:tcW w:w="2880" w:type="dxa"/>
          </w:tcPr>
          <w:p w14:paraId="637FAFF8" w14:textId="330F4356" w:rsidR="0001716F" w:rsidRPr="00950AA2" w:rsidRDefault="0001716F" w:rsidP="0001716F">
            <w:pPr>
              <w:rPr>
                <w:rFonts w:asciiTheme="minorHAnsi" w:hAnsiTheme="minorHAnsi" w:cs="Arial"/>
                <w:sz w:val="22"/>
                <w:szCs w:val="22"/>
              </w:rPr>
            </w:pPr>
            <w:r>
              <w:rPr>
                <w:rFonts w:asciiTheme="minorHAnsi" w:hAnsiTheme="minorHAnsi" w:cs="Arial"/>
                <w:sz w:val="22"/>
                <w:szCs w:val="22"/>
              </w:rPr>
              <w:t>9</w:t>
            </w:r>
            <w:r w:rsidRPr="00DC4CE2">
              <w:rPr>
                <w:rFonts w:asciiTheme="minorHAnsi" w:hAnsiTheme="minorHAnsi" w:cs="Arial"/>
                <w:sz w:val="22"/>
                <w:szCs w:val="22"/>
              </w:rPr>
              <w:t>0% of</w:t>
            </w:r>
            <w:r>
              <w:rPr>
                <w:rFonts w:asciiTheme="minorHAnsi" w:hAnsiTheme="minorHAnsi" w:cs="Arial"/>
                <w:sz w:val="22"/>
                <w:szCs w:val="22"/>
              </w:rPr>
              <w:t xml:space="preserve"> students</w:t>
            </w:r>
            <w:r w:rsidRPr="00DC4CE2">
              <w:rPr>
                <w:rFonts w:asciiTheme="minorHAnsi" w:hAnsiTheme="minorHAnsi" w:cs="Arial"/>
                <w:sz w:val="22"/>
                <w:szCs w:val="22"/>
              </w:rPr>
              <w:t xml:space="preserve"> will satisfactorily meet</w:t>
            </w:r>
            <w:r>
              <w:rPr>
                <w:rFonts w:asciiTheme="minorHAnsi" w:hAnsiTheme="minorHAnsi" w:cs="Arial"/>
                <w:sz w:val="22"/>
                <w:szCs w:val="22"/>
              </w:rPr>
              <w:t xml:space="preserve"> SLO</w:t>
            </w:r>
            <w:r w:rsidR="00813825">
              <w:rPr>
                <w:rFonts w:asciiTheme="minorHAnsi" w:hAnsiTheme="minorHAnsi" w:cs="Arial"/>
                <w:sz w:val="22"/>
                <w:szCs w:val="22"/>
              </w:rPr>
              <w:t>2</w:t>
            </w:r>
            <w:r>
              <w:rPr>
                <w:rFonts w:asciiTheme="minorHAnsi" w:hAnsiTheme="minorHAnsi" w:cs="Arial"/>
                <w:sz w:val="22"/>
                <w:szCs w:val="22"/>
              </w:rPr>
              <w:t xml:space="preserve"> </w:t>
            </w:r>
            <w:r w:rsidRPr="00DC4CE2">
              <w:rPr>
                <w:rFonts w:asciiTheme="minorHAnsi" w:hAnsiTheme="minorHAnsi" w:cs="Arial"/>
                <w:sz w:val="22"/>
                <w:szCs w:val="22"/>
              </w:rPr>
              <w:t xml:space="preserve">in the </w:t>
            </w:r>
            <w:r>
              <w:rPr>
                <w:rFonts w:asciiTheme="minorHAnsi" w:hAnsiTheme="minorHAnsi" w:cs="Arial"/>
                <w:sz w:val="22"/>
                <w:szCs w:val="22"/>
              </w:rPr>
              <w:t xml:space="preserve">following </w:t>
            </w:r>
            <w:r w:rsidRPr="00DC4CE2">
              <w:rPr>
                <w:rFonts w:asciiTheme="minorHAnsi" w:hAnsiTheme="minorHAnsi" w:cs="Arial"/>
                <w:sz w:val="22"/>
                <w:szCs w:val="22"/>
              </w:rPr>
              <w:t xml:space="preserve">course: </w:t>
            </w:r>
            <w:r>
              <w:rPr>
                <w:rFonts w:asciiTheme="minorHAnsi" w:hAnsiTheme="minorHAnsi" w:cs="Arial"/>
                <w:sz w:val="22"/>
                <w:szCs w:val="22"/>
              </w:rPr>
              <w:t>CDS 6</w:t>
            </w:r>
            <w:r>
              <w:rPr>
                <w:rFonts w:asciiTheme="minorHAnsi" w:hAnsiTheme="minorHAnsi" w:cs="Arial"/>
                <w:sz w:val="22"/>
                <w:szCs w:val="22"/>
              </w:rPr>
              <w:t>0</w:t>
            </w:r>
            <w:r>
              <w:rPr>
                <w:rFonts w:asciiTheme="minorHAnsi" w:hAnsiTheme="minorHAnsi" w:cs="Arial"/>
                <w:sz w:val="22"/>
                <w:szCs w:val="22"/>
              </w:rPr>
              <w:t xml:space="preserve">00 </w:t>
            </w:r>
            <w:r>
              <w:rPr>
                <w:rFonts w:asciiTheme="minorHAnsi" w:hAnsiTheme="minorHAnsi" w:cs="Arial"/>
                <w:sz w:val="22"/>
                <w:szCs w:val="22"/>
              </w:rPr>
              <w:t>(CDS Capstone</w:t>
            </w:r>
            <w:r>
              <w:rPr>
                <w:rFonts w:asciiTheme="minorHAnsi" w:hAnsiTheme="minorHAnsi" w:cs="Arial"/>
                <w:sz w:val="22"/>
                <w:szCs w:val="22"/>
              </w:rPr>
              <w:t xml:space="preserve">) </w:t>
            </w:r>
            <w:r>
              <w:rPr>
                <w:rFonts w:asciiTheme="minorHAnsi" w:hAnsiTheme="minorHAnsi" w:cs="Arial"/>
                <w:sz w:val="22"/>
                <w:szCs w:val="22"/>
              </w:rPr>
              <w:t xml:space="preserve">by completing a capstone </w:t>
            </w:r>
            <w:r w:rsidRPr="00C46543">
              <w:rPr>
                <w:rFonts w:asciiTheme="minorHAnsi" w:hAnsiTheme="minorHAnsi" w:cs="Arial"/>
                <w:sz w:val="22"/>
                <w:szCs w:val="22"/>
              </w:rPr>
              <w:t xml:space="preserve">project </w:t>
            </w:r>
            <w:r>
              <w:rPr>
                <w:rFonts w:asciiTheme="minorHAnsi" w:hAnsiTheme="minorHAnsi" w:cs="Arial"/>
                <w:sz w:val="22"/>
                <w:szCs w:val="22"/>
              </w:rPr>
              <w:t xml:space="preserve">which </w:t>
            </w:r>
            <w:r w:rsidRPr="00C46543">
              <w:rPr>
                <w:rFonts w:asciiTheme="minorHAnsi" w:hAnsiTheme="minorHAnsi" w:cs="Arial"/>
                <w:sz w:val="22"/>
                <w:szCs w:val="22"/>
              </w:rPr>
              <w:t>will address a problem or important issue in the healthcare profession</w:t>
            </w:r>
            <w:r>
              <w:rPr>
                <w:rFonts w:asciiTheme="minorHAnsi" w:hAnsiTheme="minorHAnsi" w:cs="Arial"/>
                <w:sz w:val="22"/>
                <w:szCs w:val="22"/>
              </w:rPr>
              <w:t xml:space="preserve"> on diagnostic data in patient care</w:t>
            </w:r>
            <w:r w:rsidR="00786599">
              <w:rPr>
                <w:rFonts w:asciiTheme="minorHAnsi" w:hAnsiTheme="minorHAnsi" w:cs="Arial"/>
                <w:sz w:val="22"/>
                <w:szCs w:val="22"/>
              </w:rPr>
              <w:t xml:space="preserve"> </w:t>
            </w:r>
            <w:r w:rsidR="00786599">
              <w:rPr>
                <w:rFonts w:ascii="Calibri" w:eastAsia="Calibri" w:hAnsi="Calibri" w:cs="Calibri"/>
                <w:color w:val="000000"/>
                <w:sz w:val="22"/>
                <w:szCs w:val="22"/>
              </w:rPr>
              <w:t>and individually assessed using a rubric produced by the CDS Assessment Committee</w:t>
            </w:r>
            <w:r w:rsidRPr="00C46543">
              <w:rPr>
                <w:rFonts w:asciiTheme="minorHAnsi" w:hAnsiTheme="minorHAnsi" w:cs="Arial"/>
                <w:sz w:val="22"/>
                <w:szCs w:val="22"/>
              </w:rPr>
              <w:t>.</w:t>
            </w:r>
          </w:p>
        </w:tc>
      </w:tr>
      <w:tr w:rsidR="0001716F" w:rsidRPr="00950AA2" w14:paraId="158FA25D" w14:textId="77777777" w:rsidTr="00295E8C">
        <w:tc>
          <w:tcPr>
            <w:tcW w:w="2610" w:type="dxa"/>
          </w:tcPr>
          <w:p w14:paraId="5F29CA82" w14:textId="77777777" w:rsidR="0001716F" w:rsidRPr="00950AA2" w:rsidRDefault="0001716F" w:rsidP="0001716F">
            <w:pPr>
              <w:rPr>
                <w:rFonts w:asciiTheme="minorHAnsi" w:hAnsiTheme="minorHAnsi" w:cs="Arial"/>
                <w:sz w:val="22"/>
                <w:szCs w:val="22"/>
              </w:rPr>
            </w:pPr>
            <w:r w:rsidRPr="00950AA2">
              <w:rPr>
                <w:rFonts w:asciiTheme="minorHAnsi" w:hAnsiTheme="minorHAnsi" w:cs="Arial"/>
                <w:sz w:val="22"/>
                <w:szCs w:val="22"/>
              </w:rPr>
              <w:t>"...engage students in distinctive educational experiences…valuable public service."</w:t>
            </w:r>
          </w:p>
        </w:tc>
        <w:tc>
          <w:tcPr>
            <w:tcW w:w="4500" w:type="dxa"/>
          </w:tcPr>
          <w:p w14:paraId="614AD2F0" w14:textId="6AA7DEF7" w:rsidR="0001716F" w:rsidRPr="00950AA2" w:rsidRDefault="0001716F" w:rsidP="0001716F">
            <w:pPr>
              <w:rPr>
                <w:rFonts w:asciiTheme="minorHAnsi" w:hAnsiTheme="minorHAnsi" w:cs="Arial"/>
                <w:sz w:val="22"/>
                <w:szCs w:val="22"/>
              </w:rPr>
            </w:pPr>
            <w:r w:rsidRPr="00950AA2">
              <w:rPr>
                <w:rFonts w:asciiTheme="minorHAnsi" w:hAnsiTheme="minorHAnsi" w:cs="Arial"/>
                <w:sz w:val="22"/>
                <w:szCs w:val="22"/>
              </w:rPr>
              <w:t xml:space="preserve">B. </w:t>
            </w:r>
            <w:r w:rsidRPr="004B66AF">
              <w:rPr>
                <w:rFonts w:asciiTheme="minorHAnsi" w:hAnsiTheme="minorHAnsi" w:cs="Arial"/>
                <w:sz w:val="22"/>
                <w:szCs w:val="22"/>
              </w:rPr>
              <w:t>Graduates will critically analyze data by analyzing, reviewing, and interpreting data that are relevant to the demands of an advanced professional in clinical and diagnostic sciences, as appropriate, for each discipline.</w:t>
            </w:r>
          </w:p>
        </w:tc>
        <w:tc>
          <w:tcPr>
            <w:tcW w:w="4140" w:type="dxa"/>
          </w:tcPr>
          <w:p w14:paraId="0E8B28BE" w14:textId="46E317BD" w:rsidR="0001716F" w:rsidRPr="00950AA2" w:rsidRDefault="00813825" w:rsidP="0001716F">
            <w:pPr>
              <w:rPr>
                <w:rFonts w:asciiTheme="minorHAnsi" w:hAnsiTheme="minorHAnsi" w:cs="Arial"/>
                <w:sz w:val="22"/>
                <w:szCs w:val="22"/>
              </w:rPr>
            </w:pPr>
            <w:r>
              <w:rPr>
                <w:rFonts w:asciiTheme="minorHAnsi" w:hAnsiTheme="minorHAnsi" w:cs="Arial"/>
                <w:sz w:val="22"/>
                <w:szCs w:val="22"/>
              </w:rPr>
              <w:t>3</w:t>
            </w:r>
            <w:r w:rsidR="0001716F" w:rsidRPr="00950AA2">
              <w:rPr>
                <w:rFonts w:asciiTheme="minorHAnsi" w:hAnsiTheme="minorHAnsi" w:cs="Arial"/>
                <w:sz w:val="22"/>
                <w:szCs w:val="22"/>
              </w:rPr>
              <w:t xml:space="preserve">.  </w:t>
            </w:r>
            <w:r w:rsidR="0001716F">
              <w:rPr>
                <w:rFonts w:asciiTheme="minorHAnsi" w:hAnsiTheme="minorHAnsi" w:cs="Arial"/>
                <w:sz w:val="22"/>
                <w:szCs w:val="22"/>
              </w:rPr>
              <w:t>Evaluate</w:t>
            </w:r>
            <w:r w:rsidR="0001716F" w:rsidRPr="00950AA2">
              <w:rPr>
                <w:rFonts w:asciiTheme="minorHAnsi" w:hAnsiTheme="minorHAnsi" w:cs="Arial"/>
                <w:sz w:val="22"/>
                <w:szCs w:val="22"/>
              </w:rPr>
              <w:t xml:space="preserve"> quality control/assurance systems for established laboratory procedures to the extent that quality of output is assured</w:t>
            </w:r>
          </w:p>
        </w:tc>
        <w:tc>
          <w:tcPr>
            <w:tcW w:w="2880" w:type="dxa"/>
          </w:tcPr>
          <w:p w14:paraId="0BA6B58D" w14:textId="1DBC3D5F" w:rsidR="0001716F" w:rsidRPr="00950AA2" w:rsidRDefault="0001716F" w:rsidP="0001716F">
            <w:pPr>
              <w:rPr>
                <w:rFonts w:asciiTheme="minorHAnsi" w:hAnsiTheme="minorHAnsi" w:cs="Arial"/>
                <w:sz w:val="22"/>
                <w:szCs w:val="22"/>
              </w:rPr>
            </w:pPr>
            <w:r>
              <w:rPr>
                <w:rFonts w:asciiTheme="minorHAnsi" w:hAnsiTheme="minorHAnsi" w:cs="Arial"/>
                <w:sz w:val="22"/>
                <w:szCs w:val="22"/>
              </w:rPr>
              <w:t>9</w:t>
            </w:r>
            <w:r w:rsidRPr="00DC4CE2">
              <w:rPr>
                <w:rFonts w:asciiTheme="minorHAnsi" w:hAnsiTheme="minorHAnsi" w:cs="Arial"/>
                <w:sz w:val="22"/>
                <w:szCs w:val="22"/>
              </w:rPr>
              <w:t>0% of</w:t>
            </w:r>
            <w:r>
              <w:rPr>
                <w:rFonts w:asciiTheme="minorHAnsi" w:hAnsiTheme="minorHAnsi" w:cs="Arial"/>
                <w:sz w:val="22"/>
                <w:szCs w:val="22"/>
              </w:rPr>
              <w:t xml:space="preserve"> students</w:t>
            </w:r>
            <w:r w:rsidRPr="00DC4CE2">
              <w:rPr>
                <w:rFonts w:asciiTheme="minorHAnsi" w:hAnsiTheme="minorHAnsi" w:cs="Arial"/>
                <w:sz w:val="22"/>
                <w:szCs w:val="22"/>
              </w:rPr>
              <w:t xml:space="preserve"> will satisfactorily meet</w:t>
            </w:r>
            <w:r>
              <w:rPr>
                <w:rFonts w:asciiTheme="minorHAnsi" w:hAnsiTheme="minorHAnsi" w:cs="Arial"/>
                <w:sz w:val="22"/>
                <w:szCs w:val="22"/>
              </w:rPr>
              <w:t xml:space="preserve"> SLO</w:t>
            </w:r>
            <w:r w:rsidR="00813825">
              <w:rPr>
                <w:rFonts w:asciiTheme="minorHAnsi" w:hAnsiTheme="minorHAnsi" w:cs="Arial"/>
                <w:sz w:val="22"/>
                <w:szCs w:val="22"/>
              </w:rPr>
              <w:t>3</w:t>
            </w:r>
            <w:r>
              <w:rPr>
                <w:rFonts w:asciiTheme="minorHAnsi" w:hAnsiTheme="minorHAnsi" w:cs="Arial"/>
                <w:sz w:val="22"/>
                <w:szCs w:val="22"/>
              </w:rPr>
              <w:t xml:space="preserve"> </w:t>
            </w:r>
            <w:r w:rsidRPr="00DC4CE2">
              <w:rPr>
                <w:rFonts w:asciiTheme="minorHAnsi" w:hAnsiTheme="minorHAnsi" w:cs="Arial"/>
                <w:sz w:val="22"/>
                <w:szCs w:val="22"/>
              </w:rPr>
              <w:t xml:space="preserve">in the </w:t>
            </w:r>
            <w:r>
              <w:rPr>
                <w:rFonts w:asciiTheme="minorHAnsi" w:hAnsiTheme="minorHAnsi" w:cs="Arial"/>
                <w:sz w:val="22"/>
                <w:szCs w:val="22"/>
              </w:rPr>
              <w:t xml:space="preserve">following </w:t>
            </w:r>
            <w:r w:rsidRPr="00DC4CE2">
              <w:rPr>
                <w:rFonts w:asciiTheme="minorHAnsi" w:hAnsiTheme="minorHAnsi" w:cs="Arial"/>
                <w:sz w:val="22"/>
                <w:szCs w:val="22"/>
              </w:rPr>
              <w:t xml:space="preserve">course: </w:t>
            </w:r>
            <w:r>
              <w:rPr>
                <w:rFonts w:asciiTheme="minorHAnsi" w:hAnsiTheme="minorHAnsi" w:cs="Arial"/>
                <w:sz w:val="22"/>
                <w:szCs w:val="22"/>
              </w:rPr>
              <w:t xml:space="preserve">CDS 6000 (CDS Capstone) by </w:t>
            </w:r>
            <w:r>
              <w:rPr>
                <w:rFonts w:asciiTheme="minorHAnsi" w:hAnsiTheme="minorHAnsi" w:cs="Arial"/>
                <w:sz w:val="22"/>
                <w:szCs w:val="22"/>
              </w:rPr>
              <w:t xml:space="preserve">including a quality </w:t>
            </w:r>
            <w:r>
              <w:rPr>
                <w:rFonts w:asciiTheme="minorHAnsi" w:hAnsiTheme="minorHAnsi" w:cs="Arial"/>
                <w:sz w:val="22"/>
                <w:szCs w:val="22"/>
              </w:rPr>
              <w:lastRenderedPageBreak/>
              <w:t>assurance/quality control component to their capstone project</w:t>
            </w:r>
            <w:r w:rsidR="00786599">
              <w:rPr>
                <w:rFonts w:asciiTheme="minorHAnsi" w:hAnsiTheme="minorHAnsi" w:cs="Arial"/>
                <w:sz w:val="22"/>
                <w:szCs w:val="22"/>
              </w:rPr>
              <w:t xml:space="preserve"> </w:t>
            </w:r>
            <w:r w:rsidR="00786599">
              <w:rPr>
                <w:rFonts w:ascii="Calibri" w:eastAsia="Calibri" w:hAnsi="Calibri" w:cs="Calibri"/>
                <w:color w:val="000000"/>
                <w:sz w:val="22"/>
                <w:szCs w:val="22"/>
              </w:rPr>
              <w:t>and individually assessed using a rubric produced by the CDS Assessment Committee</w:t>
            </w:r>
            <w:r>
              <w:rPr>
                <w:rFonts w:asciiTheme="minorHAnsi" w:hAnsiTheme="minorHAnsi" w:cs="Arial"/>
                <w:sz w:val="22"/>
                <w:szCs w:val="22"/>
              </w:rPr>
              <w:t>.</w:t>
            </w:r>
          </w:p>
        </w:tc>
      </w:tr>
      <w:tr w:rsidR="0001716F" w:rsidRPr="00950AA2" w14:paraId="37CE5C5E" w14:textId="77777777" w:rsidTr="00295E8C">
        <w:tc>
          <w:tcPr>
            <w:tcW w:w="2610" w:type="dxa"/>
          </w:tcPr>
          <w:p w14:paraId="1B2BF0D5" w14:textId="77777777" w:rsidR="0001716F" w:rsidRPr="00950AA2" w:rsidRDefault="0001716F" w:rsidP="0001716F">
            <w:pPr>
              <w:rPr>
                <w:rFonts w:asciiTheme="minorHAnsi" w:hAnsiTheme="minorHAnsi" w:cs="Arial"/>
                <w:sz w:val="22"/>
                <w:szCs w:val="22"/>
              </w:rPr>
            </w:pPr>
          </w:p>
        </w:tc>
        <w:tc>
          <w:tcPr>
            <w:tcW w:w="4500" w:type="dxa"/>
          </w:tcPr>
          <w:p w14:paraId="7FC2DA17" w14:textId="77777777" w:rsidR="0001716F" w:rsidRPr="00950AA2" w:rsidRDefault="0001716F" w:rsidP="0001716F">
            <w:pPr>
              <w:rPr>
                <w:rFonts w:asciiTheme="minorHAnsi" w:hAnsiTheme="minorHAnsi" w:cs="Arial"/>
                <w:sz w:val="22"/>
                <w:szCs w:val="22"/>
              </w:rPr>
            </w:pPr>
          </w:p>
        </w:tc>
        <w:tc>
          <w:tcPr>
            <w:tcW w:w="4140" w:type="dxa"/>
          </w:tcPr>
          <w:p w14:paraId="7135A5D4" w14:textId="4CD84173" w:rsidR="0001716F" w:rsidRPr="00950AA2" w:rsidRDefault="00813825" w:rsidP="0001716F">
            <w:pPr>
              <w:rPr>
                <w:rFonts w:asciiTheme="minorHAnsi" w:hAnsiTheme="minorHAnsi" w:cs="Arial"/>
                <w:sz w:val="22"/>
                <w:szCs w:val="22"/>
              </w:rPr>
            </w:pPr>
            <w:r>
              <w:rPr>
                <w:rFonts w:asciiTheme="minorHAnsi" w:hAnsiTheme="minorHAnsi" w:cs="Arial"/>
                <w:sz w:val="22"/>
                <w:szCs w:val="22"/>
              </w:rPr>
              <w:t>4</w:t>
            </w:r>
            <w:r w:rsidR="0001716F" w:rsidRPr="00950AA2">
              <w:rPr>
                <w:rFonts w:asciiTheme="minorHAnsi" w:hAnsiTheme="minorHAnsi" w:cs="Arial"/>
                <w:sz w:val="22"/>
                <w:szCs w:val="22"/>
              </w:rPr>
              <w:t xml:space="preserve">. </w:t>
            </w:r>
            <w:r w:rsidR="0001716F">
              <w:rPr>
                <w:rFonts w:asciiTheme="minorHAnsi" w:hAnsiTheme="minorHAnsi" w:cs="Arial"/>
                <w:sz w:val="22"/>
                <w:szCs w:val="22"/>
              </w:rPr>
              <w:t>D</w:t>
            </w:r>
            <w:r w:rsidR="0001716F" w:rsidRPr="00950AA2">
              <w:rPr>
                <w:rFonts w:asciiTheme="minorHAnsi" w:hAnsiTheme="minorHAnsi" w:cs="Arial"/>
                <w:sz w:val="22"/>
                <w:szCs w:val="22"/>
              </w:rPr>
              <w:t>emonstrate critical thinking and problem solving when given a clinical case study or relevant information to a particular disorder</w:t>
            </w:r>
          </w:p>
        </w:tc>
        <w:tc>
          <w:tcPr>
            <w:tcW w:w="2880" w:type="dxa"/>
          </w:tcPr>
          <w:p w14:paraId="3227B16C" w14:textId="6A25FB7D" w:rsidR="0001716F" w:rsidRPr="00950AA2" w:rsidRDefault="0001716F" w:rsidP="0001716F">
            <w:pPr>
              <w:rPr>
                <w:rFonts w:asciiTheme="minorHAnsi" w:hAnsiTheme="minorHAnsi" w:cs="Arial"/>
                <w:sz w:val="22"/>
                <w:szCs w:val="22"/>
              </w:rPr>
            </w:pPr>
            <w:r>
              <w:rPr>
                <w:rFonts w:asciiTheme="minorHAnsi" w:hAnsiTheme="minorHAnsi" w:cs="Arial"/>
                <w:sz w:val="22"/>
                <w:szCs w:val="22"/>
              </w:rPr>
              <w:t>Students</w:t>
            </w:r>
            <w:r w:rsidRPr="00DC4CE2">
              <w:rPr>
                <w:rFonts w:asciiTheme="minorHAnsi" w:hAnsiTheme="minorHAnsi" w:cs="Arial"/>
                <w:sz w:val="22"/>
                <w:szCs w:val="22"/>
              </w:rPr>
              <w:t xml:space="preserve"> will satisfactorily meet</w:t>
            </w:r>
            <w:r>
              <w:rPr>
                <w:rFonts w:asciiTheme="minorHAnsi" w:hAnsiTheme="minorHAnsi" w:cs="Arial"/>
                <w:sz w:val="22"/>
                <w:szCs w:val="22"/>
              </w:rPr>
              <w:t xml:space="preserve"> SLO</w:t>
            </w:r>
            <w:r w:rsidR="00813825">
              <w:rPr>
                <w:rFonts w:asciiTheme="minorHAnsi" w:hAnsiTheme="minorHAnsi" w:cs="Arial"/>
                <w:sz w:val="22"/>
                <w:szCs w:val="22"/>
              </w:rPr>
              <w:t>4</w:t>
            </w:r>
            <w:r>
              <w:rPr>
                <w:rFonts w:asciiTheme="minorHAnsi" w:hAnsiTheme="minorHAnsi" w:cs="Arial"/>
                <w:sz w:val="22"/>
                <w:szCs w:val="22"/>
              </w:rPr>
              <w:t xml:space="preserve"> </w:t>
            </w:r>
            <w:r w:rsidRPr="00DC4CE2">
              <w:rPr>
                <w:rFonts w:asciiTheme="minorHAnsi" w:hAnsiTheme="minorHAnsi" w:cs="Arial"/>
                <w:sz w:val="22"/>
                <w:szCs w:val="22"/>
              </w:rPr>
              <w:t xml:space="preserve">in the </w:t>
            </w:r>
            <w:r>
              <w:rPr>
                <w:rFonts w:asciiTheme="minorHAnsi" w:hAnsiTheme="minorHAnsi" w:cs="Arial"/>
                <w:sz w:val="22"/>
                <w:szCs w:val="22"/>
              </w:rPr>
              <w:t xml:space="preserve">following </w:t>
            </w:r>
            <w:r w:rsidRPr="00DC4CE2">
              <w:rPr>
                <w:rFonts w:asciiTheme="minorHAnsi" w:hAnsiTheme="minorHAnsi" w:cs="Arial"/>
                <w:sz w:val="22"/>
                <w:szCs w:val="22"/>
              </w:rPr>
              <w:t xml:space="preserve">course: </w:t>
            </w:r>
            <w:r>
              <w:rPr>
                <w:rFonts w:asciiTheme="minorHAnsi" w:hAnsiTheme="minorHAnsi" w:cs="Arial"/>
                <w:sz w:val="22"/>
                <w:szCs w:val="22"/>
              </w:rPr>
              <w:t>CDS 5200 (Literature Review) by successfully completing a review of current literature as assessed by the grading rubric for the course with a grade of 70% or greater on the rubric.</w:t>
            </w:r>
            <w:r w:rsidR="00813825">
              <w:rPr>
                <w:rFonts w:asciiTheme="minorHAnsi" w:hAnsiTheme="minorHAnsi" w:cs="Arial"/>
                <w:sz w:val="22"/>
                <w:szCs w:val="22"/>
                <w:vertAlign w:val="superscript"/>
              </w:rPr>
              <w:t>2</w:t>
            </w:r>
          </w:p>
        </w:tc>
      </w:tr>
      <w:tr w:rsidR="0001716F" w:rsidRPr="00950AA2" w14:paraId="499D1CEF" w14:textId="77777777" w:rsidTr="00295E8C">
        <w:tc>
          <w:tcPr>
            <w:tcW w:w="2610" w:type="dxa"/>
            <w:vAlign w:val="center"/>
          </w:tcPr>
          <w:p w14:paraId="4207E996" w14:textId="77777777" w:rsidR="0001716F" w:rsidRPr="00950AA2" w:rsidRDefault="0001716F" w:rsidP="0001716F">
            <w:pPr>
              <w:rPr>
                <w:rFonts w:asciiTheme="minorHAnsi" w:hAnsiTheme="minorHAnsi" w:cs="Arial"/>
                <w:sz w:val="22"/>
                <w:szCs w:val="22"/>
              </w:rPr>
            </w:pPr>
          </w:p>
        </w:tc>
        <w:tc>
          <w:tcPr>
            <w:tcW w:w="4500" w:type="dxa"/>
            <w:vAlign w:val="center"/>
          </w:tcPr>
          <w:p w14:paraId="4498E5A0" w14:textId="77777777" w:rsidR="0001716F" w:rsidRPr="00950AA2" w:rsidRDefault="0001716F" w:rsidP="0001716F">
            <w:pPr>
              <w:rPr>
                <w:rFonts w:asciiTheme="minorHAnsi" w:hAnsiTheme="minorHAnsi" w:cs="Arial"/>
                <w:sz w:val="22"/>
                <w:szCs w:val="22"/>
              </w:rPr>
            </w:pPr>
          </w:p>
        </w:tc>
        <w:tc>
          <w:tcPr>
            <w:tcW w:w="4140" w:type="dxa"/>
          </w:tcPr>
          <w:p w14:paraId="38AE0590" w14:textId="50E20DFA" w:rsidR="0001716F" w:rsidRPr="00950AA2" w:rsidRDefault="00813825" w:rsidP="0001716F">
            <w:pPr>
              <w:rPr>
                <w:rFonts w:asciiTheme="minorHAnsi" w:hAnsiTheme="minorHAnsi" w:cs="Arial"/>
                <w:sz w:val="22"/>
                <w:szCs w:val="22"/>
              </w:rPr>
            </w:pPr>
            <w:r>
              <w:rPr>
                <w:rFonts w:asciiTheme="minorHAnsi" w:hAnsiTheme="minorHAnsi" w:cs="Arial"/>
                <w:sz w:val="22"/>
                <w:szCs w:val="22"/>
              </w:rPr>
              <w:t>5</w:t>
            </w:r>
            <w:r w:rsidR="0001716F" w:rsidRPr="00950AA2">
              <w:rPr>
                <w:rFonts w:asciiTheme="minorHAnsi" w:hAnsiTheme="minorHAnsi" w:cs="Arial"/>
                <w:sz w:val="22"/>
                <w:szCs w:val="22"/>
              </w:rPr>
              <w:t>.  Su</w:t>
            </w:r>
            <w:r w:rsidR="0001716F">
              <w:rPr>
                <w:rFonts w:asciiTheme="minorHAnsi" w:hAnsiTheme="minorHAnsi" w:cs="Arial"/>
                <w:sz w:val="22"/>
                <w:szCs w:val="22"/>
              </w:rPr>
              <w:t>c</w:t>
            </w:r>
            <w:r w:rsidR="0001716F" w:rsidRPr="00950AA2">
              <w:rPr>
                <w:rFonts w:asciiTheme="minorHAnsi" w:hAnsiTheme="minorHAnsi" w:cs="Arial"/>
                <w:sz w:val="22"/>
                <w:szCs w:val="22"/>
              </w:rPr>
              <w:t xml:space="preserve">cessfully </w:t>
            </w:r>
            <w:r w:rsidR="0001716F">
              <w:rPr>
                <w:rFonts w:asciiTheme="minorHAnsi" w:hAnsiTheme="minorHAnsi" w:cs="Arial"/>
                <w:sz w:val="22"/>
                <w:szCs w:val="22"/>
              </w:rPr>
              <w:t>advance in current career through attainment of the degree</w:t>
            </w:r>
          </w:p>
        </w:tc>
        <w:tc>
          <w:tcPr>
            <w:tcW w:w="2880" w:type="dxa"/>
          </w:tcPr>
          <w:p w14:paraId="0718485F" w14:textId="598B3443" w:rsidR="0001716F" w:rsidRPr="00E977D1" w:rsidRDefault="0001716F" w:rsidP="0001716F">
            <w:pPr>
              <w:rPr>
                <w:rFonts w:asciiTheme="minorHAnsi" w:hAnsiTheme="minorHAnsi" w:cs="Arial"/>
                <w:sz w:val="22"/>
                <w:szCs w:val="22"/>
                <w:vertAlign w:val="superscript"/>
              </w:rPr>
            </w:pPr>
            <w:r>
              <w:rPr>
                <w:rFonts w:asciiTheme="minorHAnsi" w:hAnsiTheme="minorHAnsi" w:cs="Arial"/>
                <w:sz w:val="22"/>
                <w:szCs w:val="22"/>
              </w:rPr>
              <w:t xml:space="preserve">Students will </w:t>
            </w:r>
            <w:r w:rsidR="00813825">
              <w:rPr>
                <w:rFonts w:asciiTheme="minorHAnsi" w:hAnsiTheme="minorHAnsi" w:cs="Arial"/>
                <w:sz w:val="22"/>
                <w:szCs w:val="22"/>
              </w:rPr>
              <w:t xml:space="preserve">meet SLO5 by </w:t>
            </w:r>
            <w:r>
              <w:rPr>
                <w:rFonts w:asciiTheme="minorHAnsi" w:hAnsiTheme="minorHAnsi" w:cs="Arial"/>
                <w:sz w:val="22"/>
                <w:szCs w:val="22"/>
              </w:rPr>
              <w:t>indicat</w:t>
            </w:r>
            <w:r w:rsidR="00813825">
              <w:rPr>
                <w:rFonts w:asciiTheme="minorHAnsi" w:hAnsiTheme="minorHAnsi" w:cs="Arial"/>
                <w:sz w:val="22"/>
                <w:szCs w:val="22"/>
              </w:rPr>
              <w:t>ing</w:t>
            </w:r>
            <w:r>
              <w:rPr>
                <w:rFonts w:asciiTheme="minorHAnsi" w:hAnsiTheme="minorHAnsi" w:cs="Arial"/>
                <w:sz w:val="22"/>
                <w:szCs w:val="22"/>
              </w:rPr>
              <w:t xml:space="preserve"> on alumni surveys any advancement in career associated with completion of the CDS MS degree</w:t>
            </w:r>
            <w:r w:rsidR="00786599">
              <w:rPr>
                <w:rFonts w:asciiTheme="minorHAnsi" w:hAnsiTheme="minorHAnsi" w:cs="Arial"/>
                <w:sz w:val="22"/>
                <w:szCs w:val="22"/>
              </w:rPr>
              <w:t>.</w:t>
            </w:r>
            <w:r w:rsidR="00813825">
              <w:rPr>
                <w:rFonts w:asciiTheme="minorHAnsi" w:hAnsiTheme="minorHAnsi" w:cs="Arial"/>
                <w:sz w:val="22"/>
                <w:szCs w:val="22"/>
                <w:vertAlign w:val="superscript"/>
              </w:rPr>
              <w:t>3</w:t>
            </w:r>
          </w:p>
        </w:tc>
      </w:tr>
      <w:tr w:rsidR="0001716F" w:rsidRPr="00950AA2" w14:paraId="16BC3621" w14:textId="77777777" w:rsidTr="00295E8C">
        <w:tc>
          <w:tcPr>
            <w:tcW w:w="2610" w:type="dxa"/>
          </w:tcPr>
          <w:p w14:paraId="2B6BCE0C" w14:textId="77777777" w:rsidR="0001716F" w:rsidRPr="00950AA2" w:rsidRDefault="0001716F" w:rsidP="0001716F">
            <w:pPr>
              <w:rPr>
                <w:rFonts w:asciiTheme="minorHAnsi" w:hAnsiTheme="minorHAnsi" w:cs="Arial"/>
                <w:sz w:val="22"/>
                <w:szCs w:val="22"/>
              </w:rPr>
            </w:pPr>
            <w:r w:rsidRPr="00950AA2">
              <w:rPr>
                <w:rFonts w:asciiTheme="minorHAnsi" w:hAnsiTheme="minorHAnsi" w:cs="Arial"/>
                <w:sz w:val="22"/>
                <w:szCs w:val="22"/>
              </w:rPr>
              <w:t>"…student-engaged research…"</w:t>
            </w:r>
          </w:p>
        </w:tc>
        <w:tc>
          <w:tcPr>
            <w:tcW w:w="4500" w:type="dxa"/>
          </w:tcPr>
          <w:p w14:paraId="61CC784D" w14:textId="39CF8D84" w:rsidR="0001716F" w:rsidRPr="00950AA2" w:rsidRDefault="0001716F" w:rsidP="0001716F">
            <w:pPr>
              <w:rPr>
                <w:rFonts w:asciiTheme="minorHAnsi" w:hAnsiTheme="minorHAnsi" w:cs="Arial"/>
                <w:sz w:val="22"/>
                <w:szCs w:val="22"/>
              </w:rPr>
            </w:pPr>
            <w:r w:rsidRPr="00950AA2">
              <w:rPr>
                <w:rFonts w:asciiTheme="minorHAnsi" w:hAnsiTheme="minorHAnsi" w:cs="Arial"/>
                <w:sz w:val="22"/>
                <w:szCs w:val="22"/>
              </w:rPr>
              <w:t xml:space="preserve">C. </w:t>
            </w:r>
            <w:r w:rsidRPr="004B66AF">
              <w:rPr>
                <w:rFonts w:asciiTheme="minorHAnsi" w:hAnsiTheme="minorHAnsi" w:cs="Arial"/>
                <w:sz w:val="22"/>
                <w:szCs w:val="22"/>
              </w:rPr>
              <w:t>Graduates will apply knowledge of evidence-based practice to critically evaluate clinical case examples.</w:t>
            </w:r>
          </w:p>
        </w:tc>
        <w:tc>
          <w:tcPr>
            <w:tcW w:w="4140" w:type="dxa"/>
          </w:tcPr>
          <w:p w14:paraId="7C3008EC" w14:textId="5984F03B" w:rsidR="0001716F" w:rsidRPr="00950AA2" w:rsidRDefault="00813825" w:rsidP="0001716F">
            <w:pPr>
              <w:rPr>
                <w:rFonts w:asciiTheme="minorHAnsi" w:hAnsiTheme="minorHAnsi" w:cs="Arial"/>
                <w:sz w:val="22"/>
                <w:szCs w:val="22"/>
              </w:rPr>
            </w:pPr>
            <w:r>
              <w:rPr>
                <w:rFonts w:asciiTheme="minorHAnsi" w:hAnsiTheme="minorHAnsi" w:cs="Arial"/>
                <w:sz w:val="22"/>
                <w:szCs w:val="22"/>
              </w:rPr>
              <w:t>6</w:t>
            </w:r>
            <w:r w:rsidR="0001716F" w:rsidRPr="00950AA2">
              <w:rPr>
                <w:rFonts w:asciiTheme="minorHAnsi" w:hAnsiTheme="minorHAnsi" w:cs="Arial"/>
                <w:sz w:val="22"/>
                <w:szCs w:val="22"/>
              </w:rPr>
              <w:t xml:space="preserve">. </w:t>
            </w:r>
            <w:r w:rsidR="0001716F">
              <w:rPr>
                <w:rFonts w:asciiTheme="minorHAnsi" w:hAnsiTheme="minorHAnsi" w:cs="Arial"/>
                <w:sz w:val="22"/>
                <w:szCs w:val="22"/>
              </w:rPr>
              <w:t>A</w:t>
            </w:r>
            <w:r w:rsidR="0001716F" w:rsidRPr="00950AA2">
              <w:rPr>
                <w:rFonts w:asciiTheme="minorHAnsi" w:hAnsiTheme="minorHAnsi" w:cs="Arial"/>
                <w:sz w:val="22"/>
                <w:szCs w:val="22"/>
              </w:rPr>
              <w:t>pply research principles to clinically relevant situations in</w:t>
            </w:r>
            <w:r w:rsidR="0001716F">
              <w:rPr>
                <w:rFonts w:asciiTheme="minorHAnsi" w:hAnsiTheme="minorHAnsi" w:cs="Arial"/>
                <w:sz w:val="22"/>
                <w:szCs w:val="22"/>
              </w:rPr>
              <w:t xml:space="preserve"> diagnostic and biomedical</w:t>
            </w:r>
            <w:r w:rsidR="0001716F" w:rsidRPr="00950AA2">
              <w:rPr>
                <w:rFonts w:asciiTheme="minorHAnsi" w:hAnsiTheme="minorHAnsi" w:cs="Arial"/>
                <w:sz w:val="22"/>
                <w:szCs w:val="22"/>
              </w:rPr>
              <w:t xml:space="preserve"> sciences </w:t>
            </w:r>
          </w:p>
        </w:tc>
        <w:tc>
          <w:tcPr>
            <w:tcW w:w="2880" w:type="dxa"/>
          </w:tcPr>
          <w:p w14:paraId="59D3359A" w14:textId="375F84B8" w:rsidR="0001716F" w:rsidRPr="00950AA2" w:rsidRDefault="0001716F" w:rsidP="0001716F">
            <w:pPr>
              <w:rPr>
                <w:rFonts w:asciiTheme="minorHAnsi" w:hAnsiTheme="minorHAnsi" w:cs="Arial"/>
                <w:sz w:val="22"/>
                <w:szCs w:val="22"/>
              </w:rPr>
            </w:pPr>
            <w:r>
              <w:rPr>
                <w:rFonts w:asciiTheme="minorHAnsi" w:hAnsiTheme="minorHAnsi" w:cs="Arial"/>
                <w:sz w:val="22"/>
                <w:szCs w:val="22"/>
              </w:rPr>
              <w:t>9</w:t>
            </w:r>
            <w:r w:rsidRPr="00DC4CE2">
              <w:rPr>
                <w:rFonts w:asciiTheme="minorHAnsi" w:hAnsiTheme="minorHAnsi" w:cs="Arial"/>
                <w:sz w:val="22"/>
                <w:szCs w:val="22"/>
              </w:rPr>
              <w:t>0% of</w:t>
            </w:r>
            <w:r>
              <w:rPr>
                <w:rFonts w:asciiTheme="minorHAnsi" w:hAnsiTheme="minorHAnsi" w:cs="Arial"/>
                <w:sz w:val="22"/>
                <w:szCs w:val="22"/>
              </w:rPr>
              <w:t xml:space="preserve"> students</w:t>
            </w:r>
            <w:r w:rsidRPr="00DC4CE2">
              <w:rPr>
                <w:rFonts w:asciiTheme="minorHAnsi" w:hAnsiTheme="minorHAnsi" w:cs="Arial"/>
                <w:sz w:val="22"/>
                <w:szCs w:val="22"/>
              </w:rPr>
              <w:t xml:space="preserve"> will satisfactorily meet</w:t>
            </w:r>
            <w:r>
              <w:rPr>
                <w:rFonts w:asciiTheme="minorHAnsi" w:hAnsiTheme="minorHAnsi" w:cs="Arial"/>
                <w:sz w:val="22"/>
                <w:szCs w:val="22"/>
              </w:rPr>
              <w:t xml:space="preserve"> SLO</w:t>
            </w:r>
            <w:r w:rsidR="00813825">
              <w:rPr>
                <w:rFonts w:asciiTheme="minorHAnsi" w:hAnsiTheme="minorHAnsi" w:cs="Arial"/>
                <w:sz w:val="22"/>
                <w:szCs w:val="22"/>
              </w:rPr>
              <w:t>6</w:t>
            </w:r>
            <w:r>
              <w:rPr>
                <w:rFonts w:asciiTheme="minorHAnsi" w:hAnsiTheme="minorHAnsi" w:cs="Arial"/>
                <w:sz w:val="22"/>
                <w:szCs w:val="22"/>
              </w:rPr>
              <w:t xml:space="preserve"> </w:t>
            </w:r>
            <w:r w:rsidRPr="00DC4CE2">
              <w:rPr>
                <w:rFonts w:asciiTheme="minorHAnsi" w:hAnsiTheme="minorHAnsi" w:cs="Arial"/>
                <w:sz w:val="22"/>
                <w:szCs w:val="22"/>
              </w:rPr>
              <w:t xml:space="preserve">in the </w:t>
            </w:r>
            <w:r>
              <w:rPr>
                <w:rFonts w:asciiTheme="minorHAnsi" w:hAnsiTheme="minorHAnsi" w:cs="Arial"/>
                <w:sz w:val="22"/>
                <w:szCs w:val="22"/>
              </w:rPr>
              <w:t xml:space="preserve">following </w:t>
            </w:r>
            <w:r w:rsidRPr="00DC4CE2">
              <w:rPr>
                <w:rFonts w:asciiTheme="minorHAnsi" w:hAnsiTheme="minorHAnsi" w:cs="Arial"/>
                <w:sz w:val="22"/>
                <w:szCs w:val="22"/>
              </w:rPr>
              <w:t xml:space="preserve">course: </w:t>
            </w:r>
            <w:r>
              <w:rPr>
                <w:rFonts w:asciiTheme="minorHAnsi" w:hAnsiTheme="minorHAnsi" w:cs="Arial"/>
                <w:sz w:val="22"/>
                <w:szCs w:val="22"/>
              </w:rPr>
              <w:t xml:space="preserve">CDS 6000 (CDS Capstone) by including </w:t>
            </w:r>
            <w:r>
              <w:rPr>
                <w:rFonts w:asciiTheme="minorHAnsi" w:hAnsiTheme="minorHAnsi" w:cs="Arial"/>
                <w:sz w:val="22"/>
                <w:szCs w:val="22"/>
              </w:rPr>
              <w:t>research in clinically relevant areas</w:t>
            </w:r>
            <w:r>
              <w:rPr>
                <w:rFonts w:asciiTheme="minorHAnsi" w:hAnsiTheme="minorHAnsi" w:cs="Arial"/>
                <w:sz w:val="22"/>
                <w:szCs w:val="22"/>
              </w:rPr>
              <w:t xml:space="preserve"> to their capstone project</w:t>
            </w:r>
            <w:r w:rsidR="00786599">
              <w:rPr>
                <w:rFonts w:asciiTheme="minorHAnsi" w:hAnsiTheme="minorHAnsi" w:cs="Arial"/>
                <w:sz w:val="22"/>
                <w:szCs w:val="22"/>
              </w:rPr>
              <w:t xml:space="preserve"> </w:t>
            </w:r>
            <w:r w:rsidR="00786599">
              <w:rPr>
                <w:rFonts w:ascii="Calibri" w:eastAsia="Calibri" w:hAnsi="Calibri" w:cs="Calibri"/>
                <w:color w:val="000000"/>
                <w:sz w:val="22"/>
                <w:szCs w:val="22"/>
              </w:rPr>
              <w:t>and individually assessed using a rubric produced by the CDS Assessment Committee</w:t>
            </w:r>
            <w:r>
              <w:rPr>
                <w:rFonts w:asciiTheme="minorHAnsi" w:hAnsiTheme="minorHAnsi" w:cs="Arial"/>
                <w:sz w:val="22"/>
                <w:szCs w:val="22"/>
              </w:rPr>
              <w:t>.</w:t>
            </w:r>
          </w:p>
        </w:tc>
      </w:tr>
      <w:tr w:rsidR="0001716F" w:rsidRPr="00950AA2" w14:paraId="2394C5FB" w14:textId="02A87842" w:rsidTr="00295E8C">
        <w:tblPrEx>
          <w:tblLook w:val="04A0" w:firstRow="1" w:lastRow="0" w:firstColumn="1" w:lastColumn="0" w:noHBand="0" w:noVBand="1"/>
        </w:tblPrEx>
        <w:tc>
          <w:tcPr>
            <w:tcW w:w="2610" w:type="dxa"/>
          </w:tcPr>
          <w:p w14:paraId="138160C9" w14:textId="16456CFA" w:rsidR="0001716F" w:rsidRPr="00950AA2" w:rsidRDefault="0001716F" w:rsidP="0001716F">
            <w:pPr>
              <w:rPr>
                <w:rFonts w:asciiTheme="minorHAnsi" w:hAnsiTheme="minorHAnsi" w:cs="Arial"/>
                <w:sz w:val="22"/>
                <w:szCs w:val="22"/>
              </w:rPr>
            </w:pPr>
          </w:p>
        </w:tc>
        <w:tc>
          <w:tcPr>
            <w:tcW w:w="4500" w:type="dxa"/>
          </w:tcPr>
          <w:p w14:paraId="656ABA96" w14:textId="588D4A63" w:rsidR="0001716F" w:rsidRPr="00950AA2" w:rsidRDefault="0001716F" w:rsidP="0001716F">
            <w:pPr>
              <w:rPr>
                <w:rFonts w:asciiTheme="minorHAnsi" w:hAnsiTheme="minorHAnsi" w:cs="Arial"/>
                <w:sz w:val="22"/>
                <w:szCs w:val="22"/>
              </w:rPr>
            </w:pPr>
            <w:r>
              <w:rPr>
                <w:rFonts w:asciiTheme="minorHAnsi" w:hAnsiTheme="minorHAnsi" w:cs="Arial"/>
                <w:sz w:val="22"/>
                <w:szCs w:val="22"/>
              </w:rPr>
              <w:t>D</w:t>
            </w:r>
            <w:r w:rsidRPr="00295E8C">
              <w:rPr>
                <w:rFonts w:asciiTheme="minorHAnsi" w:hAnsiTheme="minorHAnsi" w:cs="Arial"/>
                <w:sz w:val="22"/>
                <w:szCs w:val="22"/>
              </w:rPr>
              <w:t>.</w:t>
            </w:r>
            <w:r>
              <w:rPr>
                <w:rFonts w:asciiTheme="minorHAnsi" w:hAnsiTheme="minorHAnsi" w:cs="Arial"/>
                <w:sz w:val="22"/>
                <w:szCs w:val="22"/>
              </w:rPr>
              <w:t xml:space="preserve"> </w:t>
            </w:r>
            <w:r w:rsidRPr="00295E8C">
              <w:rPr>
                <w:rFonts w:asciiTheme="minorHAnsi" w:hAnsiTheme="minorHAnsi" w:cs="Arial"/>
                <w:sz w:val="22"/>
                <w:szCs w:val="22"/>
              </w:rPr>
              <w:t>Graduates will participate in research projects or independent study designed to expand knowledge within the discipline.</w:t>
            </w:r>
          </w:p>
        </w:tc>
        <w:tc>
          <w:tcPr>
            <w:tcW w:w="4140" w:type="dxa"/>
          </w:tcPr>
          <w:p w14:paraId="4A84F5D7" w14:textId="7DFCFC2D" w:rsidR="0001716F" w:rsidRPr="00950AA2" w:rsidRDefault="00813825" w:rsidP="0001716F">
            <w:pPr>
              <w:rPr>
                <w:rFonts w:asciiTheme="minorHAnsi" w:hAnsiTheme="minorHAnsi" w:cs="Arial"/>
                <w:sz w:val="22"/>
                <w:szCs w:val="22"/>
              </w:rPr>
            </w:pPr>
            <w:r>
              <w:rPr>
                <w:rFonts w:asciiTheme="minorHAnsi" w:hAnsiTheme="minorHAnsi" w:cs="Arial"/>
                <w:sz w:val="22"/>
                <w:szCs w:val="22"/>
              </w:rPr>
              <w:t>7</w:t>
            </w:r>
            <w:r w:rsidR="0001716F" w:rsidRPr="00950AA2">
              <w:rPr>
                <w:rFonts w:asciiTheme="minorHAnsi" w:hAnsiTheme="minorHAnsi" w:cs="Arial"/>
                <w:sz w:val="22"/>
                <w:szCs w:val="22"/>
              </w:rPr>
              <w:t xml:space="preserve">. </w:t>
            </w:r>
            <w:r w:rsidR="0001716F">
              <w:rPr>
                <w:rFonts w:asciiTheme="minorHAnsi" w:hAnsiTheme="minorHAnsi" w:cs="Arial"/>
                <w:sz w:val="22"/>
                <w:szCs w:val="22"/>
              </w:rPr>
              <w:t>Work with faculty mentor to successfully complete research or independent study project</w:t>
            </w:r>
          </w:p>
        </w:tc>
        <w:tc>
          <w:tcPr>
            <w:tcW w:w="2880" w:type="dxa"/>
          </w:tcPr>
          <w:p w14:paraId="69D821C7" w14:textId="4B725516" w:rsidR="0001716F" w:rsidRPr="00950AA2" w:rsidRDefault="0001716F" w:rsidP="0001716F">
            <w:pPr>
              <w:rPr>
                <w:rFonts w:asciiTheme="minorHAnsi" w:hAnsiTheme="minorHAnsi" w:cs="Arial"/>
                <w:sz w:val="22"/>
                <w:szCs w:val="22"/>
              </w:rPr>
            </w:pPr>
            <w:r>
              <w:rPr>
                <w:rFonts w:asciiTheme="minorHAnsi" w:hAnsiTheme="minorHAnsi" w:cs="Arial"/>
                <w:sz w:val="22"/>
                <w:szCs w:val="22"/>
              </w:rPr>
              <w:t xml:space="preserve">100% of students will </w:t>
            </w:r>
            <w:r w:rsidR="00813825">
              <w:rPr>
                <w:rFonts w:asciiTheme="minorHAnsi" w:hAnsiTheme="minorHAnsi" w:cs="Arial"/>
                <w:sz w:val="22"/>
                <w:szCs w:val="22"/>
              </w:rPr>
              <w:t xml:space="preserve">satisfactorily meet SLO7 by </w:t>
            </w:r>
            <w:r>
              <w:rPr>
                <w:rFonts w:asciiTheme="minorHAnsi" w:hAnsiTheme="minorHAnsi" w:cs="Arial"/>
                <w:sz w:val="22"/>
                <w:szCs w:val="22"/>
              </w:rPr>
              <w:t>identify</w:t>
            </w:r>
            <w:r w:rsidR="00813825">
              <w:rPr>
                <w:rFonts w:asciiTheme="minorHAnsi" w:hAnsiTheme="minorHAnsi" w:cs="Arial"/>
                <w:sz w:val="22"/>
                <w:szCs w:val="22"/>
              </w:rPr>
              <w:t>ing</w:t>
            </w:r>
            <w:r>
              <w:rPr>
                <w:rFonts w:asciiTheme="minorHAnsi" w:hAnsiTheme="minorHAnsi" w:cs="Arial"/>
                <w:sz w:val="22"/>
                <w:szCs w:val="22"/>
              </w:rPr>
              <w:t xml:space="preserve"> a faculty mentor within the first year of the </w:t>
            </w:r>
            <w:r>
              <w:rPr>
                <w:rFonts w:asciiTheme="minorHAnsi" w:hAnsiTheme="minorHAnsi" w:cs="Arial"/>
                <w:sz w:val="22"/>
                <w:szCs w:val="22"/>
              </w:rPr>
              <w:lastRenderedPageBreak/>
              <w:t>graduate program and satisfactorily complete an independent study or capstone project</w:t>
            </w:r>
            <w:r w:rsidRPr="00950AA2">
              <w:rPr>
                <w:rFonts w:asciiTheme="minorHAnsi" w:hAnsiTheme="minorHAnsi" w:cs="Arial"/>
                <w:sz w:val="22"/>
                <w:szCs w:val="22"/>
              </w:rPr>
              <w:t xml:space="preserve"> </w:t>
            </w:r>
            <w:r>
              <w:rPr>
                <w:rFonts w:asciiTheme="minorHAnsi" w:hAnsiTheme="minorHAnsi" w:cs="Arial"/>
                <w:sz w:val="22"/>
                <w:szCs w:val="22"/>
              </w:rPr>
              <w:t>prior to graduation.</w:t>
            </w:r>
          </w:p>
        </w:tc>
      </w:tr>
    </w:tbl>
    <w:p w14:paraId="117726FB" w14:textId="77777777" w:rsidR="007A5269" w:rsidRDefault="007A5269" w:rsidP="001C676A">
      <w:pPr>
        <w:rPr>
          <w:rFonts w:asciiTheme="minorHAnsi" w:hAnsiTheme="minorHAnsi"/>
          <w:b/>
          <w:sz w:val="22"/>
          <w:szCs w:val="22"/>
        </w:rPr>
      </w:pPr>
    </w:p>
    <w:p w14:paraId="231F2927" w14:textId="77777777" w:rsidR="007A5269" w:rsidRDefault="007A5269" w:rsidP="001C676A">
      <w:pPr>
        <w:rPr>
          <w:rFonts w:asciiTheme="minorHAnsi" w:hAnsiTheme="minorHAnsi"/>
          <w:b/>
          <w:sz w:val="22"/>
          <w:szCs w:val="22"/>
        </w:rPr>
      </w:pPr>
    </w:p>
    <w:p w14:paraId="0B48E167" w14:textId="77777777" w:rsidR="001C676A" w:rsidRDefault="001C676A" w:rsidP="001C676A">
      <w:pPr>
        <w:rPr>
          <w:rFonts w:asciiTheme="minorHAnsi" w:hAnsiTheme="minorHAnsi"/>
          <w:b/>
          <w:sz w:val="22"/>
          <w:szCs w:val="22"/>
        </w:rPr>
      </w:pPr>
      <w:r>
        <w:rPr>
          <w:rFonts w:asciiTheme="minorHAnsi" w:hAnsiTheme="minorHAnsi"/>
          <w:b/>
          <w:sz w:val="22"/>
          <w:szCs w:val="22"/>
        </w:rPr>
        <w:t>Step 4: Participation in Assessment Process</w:t>
      </w:r>
    </w:p>
    <w:p w14:paraId="05FBD1F6" w14:textId="77777777" w:rsidR="001C676A" w:rsidRDefault="001C676A" w:rsidP="001C676A">
      <w:pPr>
        <w:rPr>
          <w:rFonts w:asciiTheme="minorHAnsi" w:hAnsiTheme="minorHAnsi"/>
          <w:b/>
          <w:sz w:val="22"/>
          <w:szCs w:val="22"/>
        </w:rPr>
      </w:pPr>
    </w:p>
    <w:tbl>
      <w:tblPr>
        <w:tblStyle w:val="TableGrid"/>
        <w:tblW w:w="0" w:type="auto"/>
        <w:tblLook w:val="00A0" w:firstRow="1" w:lastRow="0" w:firstColumn="1" w:lastColumn="0" w:noHBand="0" w:noVBand="0"/>
      </w:tblPr>
      <w:tblGrid>
        <w:gridCol w:w="6035"/>
        <w:gridCol w:w="6915"/>
      </w:tblGrid>
      <w:tr w:rsidR="001C676A" w14:paraId="1B503D5C" w14:textId="77777777" w:rsidTr="007A5269">
        <w:tc>
          <w:tcPr>
            <w:tcW w:w="6138" w:type="dxa"/>
          </w:tcPr>
          <w:p w14:paraId="28B27DEB" w14:textId="77777777" w:rsidR="001C676A" w:rsidRDefault="001C676A" w:rsidP="001C676A">
            <w:pPr>
              <w:rPr>
                <w:rFonts w:asciiTheme="minorHAnsi" w:hAnsiTheme="minorHAnsi"/>
                <w:sz w:val="22"/>
                <w:szCs w:val="22"/>
              </w:rPr>
            </w:pPr>
            <w:r>
              <w:rPr>
                <w:rFonts w:asciiTheme="minorHAnsi" w:hAnsiTheme="minorHAnsi"/>
                <w:sz w:val="22"/>
                <w:szCs w:val="22"/>
              </w:rPr>
              <w:t>Who Will Participate in Carrying Out the Assessment Plan</w:t>
            </w:r>
          </w:p>
        </w:tc>
        <w:tc>
          <w:tcPr>
            <w:tcW w:w="7038" w:type="dxa"/>
          </w:tcPr>
          <w:p w14:paraId="62957902" w14:textId="77777777" w:rsidR="001C676A" w:rsidRDefault="001C676A" w:rsidP="004E192A">
            <w:pPr>
              <w:rPr>
                <w:rFonts w:asciiTheme="minorHAnsi" w:hAnsiTheme="minorHAnsi"/>
                <w:sz w:val="22"/>
                <w:szCs w:val="22"/>
              </w:rPr>
            </w:pPr>
            <w:r>
              <w:rPr>
                <w:rFonts w:asciiTheme="minorHAnsi" w:hAnsiTheme="minorHAnsi"/>
                <w:sz w:val="22"/>
                <w:szCs w:val="22"/>
              </w:rPr>
              <w:t xml:space="preserve">What </w:t>
            </w:r>
            <w:r w:rsidR="004E192A">
              <w:rPr>
                <w:rFonts w:asciiTheme="minorHAnsi" w:hAnsiTheme="minorHAnsi"/>
                <w:sz w:val="22"/>
                <w:szCs w:val="22"/>
              </w:rPr>
              <w:t>Will Be T</w:t>
            </w:r>
            <w:r>
              <w:rPr>
                <w:rFonts w:asciiTheme="minorHAnsi" w:hAnsiTheme="minorHAnsi"/>
                <w:sz w:val="22"/>
                <w:szCs w:val="22"/>
              </w:rPr>
              <w:t>heir Specific Role</w:t>
            </w:r>
            <w:r w:rsidR="004E192A">
              <w:rPr>
                <w:rFonts w:asciiTheme="minorHAnsi" w:hAnsiTheme="minorHAnsi"/>
                <w:sz w:val="22"/>
                <w:szCs w:val="22"/>
              </w:rPr>
              <w:t>/s</w:t>
            </w:r>
          </w:p>
        </w:tc>
      </w:tr>
      <w:tr w:rsidR="001C676A" w14:paraId="483B58E1" w14:textId="77777777" w:rsidTr="007A5269">
        <w:tc>
          <w:tcPr>
            <w:tcW w:w="6138" w:type="dxa"/>
          </w:tcPr>
          <w:p w14:paraId="704EC105" w14:textId="5D8F9628" w:rsidR="001C676A" w:rsidRPr="009C5B6D" w:rsidRDefault="00706515" w:rsidP="001C676A">
            <w:pPr>
              <w:rPr>
                <w:rFonts w:asciiTheme="minorHAnsi" w:hAnsiTheme="minorHAnsi" w:cs="Arial"/>
                <w:sz w:val="22"/>
                <w:szCs w:val="22"/>
              </w:rPr>
            </w:pPr>
            <w:r>
              <w:rPr>
                <w:rFonts w:asciiTheme="minorHAnsi" w:hAnsiTheme="minorHAnsi" w:cs="Arial"/>
                <w:sz w:val="22"/>
                <w:szCs w:val="22"/>
              </w:rPr>
              <w:t xml:space="preserve">Graduate </w:t>
            </w:r>
            <w:r w:rsidR="009C5B6D" w:rsidRPr="009C5B6D">
              <w:rPr>
                <w:rFonts w:asciiTheme="minorHAnsi" w:hAnsiTheme="minorHAnsi" w:cs="Arial"/>
                <w:sz w:val="22"/>
                <w:szCs w:val="22"/>
              </w:rPr>
              <w:t xml:space="preserve">Program Director </w:t>
            </w:r>
          </w:p>
        </w:tc>
        <w:tc>
          <w:tcPr>
            <w:tcW w:w="7038" w:type="dxa"/>
          </w:tcPr>
          <w:p w14:paraId="184FCB6A" w14:textId="7804A1EB" w:rsidR="001C676A" w:rsidRPr="009C500C" w:rsidRDefault="009C500C" w:rsidP="001C676A">
            <w:pPr>
              <w:rPr>
                <w:rFonts w:asciiTheme="minorHAnsi" w:hAnsiTheme="minorHAnsi" w:cs="Arial"/>
                <w:sz w:val="22"/>
                <w:szCs w:val="22"/>
              </w:rPr>
            </w:pPr>
            <w:r>
              <w:rPr>
                <w:rFonts w:asciiTheme="minorHAnsi" w:hAnsiTheme="minorHAnsi" w:cs="Arial"/>
                <w:sz w:val="22"/>
                <w:szCs w:val="22"/>
              </w:rPr>
              <w:t>Lead f</w:t>
            </w:r>
            <w:r w:rsidR="009C5B6D" w:rsidRPr="009C5B6D">
              <w:rPr>
                <w:rFonts w:asciiTheme="minorHAnsi" w:hAnsiTheme="minorHAnsi" w:cs="Arial"/>
                <w:sz w:val="22"/>
                <w:szCs w:val="22"/>
              </w:rPr>
              <w:t xml:space="preserve">aculty meeting discussions, Curriculum review, </w:t>
            </w:r>
            <w:r w:rsidR="00706515">
              <w:rPr>
                <w:rFonts w:asciiTheme="minorHAnsi" w:hAnsiTheme="minorHAnsi" w:cs="Arial"/>
                <w:sz w:val="22"/>
                <w:szCs w:val="22"/>
              </w:rPr>
              <w:t xml:space="preserve">Conduct Surveys,  </w:t>
            </w:r>
            <w:r w:rsidR="009C5B6D" w:rsidRPr="009C5B6D">
              <w:rPr>
                <w:rFonts w:asciiTheme="minorHAnsi" w:hAnsiTheme="minorHAnsi" w:cs="Arial"/>
                <w:color w:val="000000"/>
                <w:sz w:val="22"/>
                <w:szCs w:val="22"/>
              </w:rPr>
              <w:t>Survey data analysis</w:t>
            </w:r>
            <w:r w:rsidR="00706515">
              <w:rPr>
                <w:rFonts w:asciiTheme="minorHAnsi" w:hAnsiTheme="minorHAnsi" w:cs="Arial"/>
                <w:color w:val="000000"/>
                <w:sz w:val="22"/>
                <w:szCs w:val="22"/>
              </w:rPr>
              <w:t>, Reporting</w:t>
            </w:r>
          </w:p>
        </w:tc>
      </w:tr>
    </w:tbl>
    <w:p w14:paraId="27CD927F" w14:textId="77777777" w:rsidR="00F55124" w:rsidRPr="001C676A" w:rsidRDefault="00F55124" w:rsidP="001C676A">
      <w:pPr>
        <w:rPr>
          <w:rFonts w:asciiTheme="minorHAnsi" w:hAnsiTheme="minorHAnsi"/>
          <w:b/>
          <w:sz w:val="22"/>
          <w:szCs w:val="22"/>
        </w:rPr>
      </w:pPr>
      <w:r w:rsidRPr="001C676A">
        <w:rPr>
          <w:rFonts w:asciiTheme="minorHAnsi" w:hAnsiTheme="minorHAnsi"/>
          <w:sz w:val="22"/>
          <w:szCs w:val="22"/>
        </w:rPr>
        <w:t xml:space="preserve"> </w:t>
      </w:r>
    </w:p>
    <w:p w14:paraId="1479D50D" w14:textId="77777777" w:rsidR="00F55124" w:rsidRDefault="00F55124" w:rsidP="000B5E98">
      <w:pPr>
        <w:ind w:left="360" w:hanging="360"/>
        <w:rPr>
          <w:rFonts w:asciiTheme="minorHAnsi" w:hAnsiTheme="minorHAnsi"/>
          <w:b/>
          <w:sz w:val="22"/>
          <w:szCs w:val="22"/>
        </w:rPr>
      </w:pPr>
    </w:p>
    <w:p w14:paraId="20EF0F11" w14:textId="77777777" w:rsidR="00EF7DA9" w:rsidRPr="00300AB3" w:rsidRDefault="004E192A">
      <w:pPr>
        <w:rPr>
          <w:rFonts w:asciiTheme="minorHAnsi" w:hAnsiTheme="minorHAnsi"/>
          <w:b/>
          <w:sz w:val="22"/>
          <w:szCs w:val="22"/>
        </w:rPr>
      </w:pPr>
      <w:r>
        <w:rPr>
          <w:rFonts w:asciiTheme="minorHAnsi" w:hAnsiTheme="minorHAnsi"/>
          <w:b/>
          <w:sz w:val="22"/>
          <w:szCs w:val="22"/>
        </w:rPr>
        <w:t>Step 5: Plan for Analyzing and Using</w:t>
      </w:r>
      <w:r w:rsidR="00D71774">
        <w:rPr>
          <w:rFonts w:asciiTheme="minorHAnsi" w:hAnsiTheme="minorHAnsi"/>
          <w:b/>
          <w:sz w:val="22"/>
          <w:szCs w:val="22"/>
        </w:rPr>
        <w:t xml:space="preserve"> Assessment Results</w:t>
      </w:r>
      <w:r>
        <w:rPr>
          <w:rFonts w:asciiTheme="minorHAnsi" w:hAnsiTheme="minorHAnsi"/>
          <w:b/>
          <w:sz w:val="22"/>
          <w:szCs w:val="22"/>
        </w:rPr>
        <w:t xml:space="preserve"> to Improve Program</w:t>
      </w:r>
    </w:p>
    <w:p w14:paraId="0E21D3A0" w14:textId="02AC798F" w:rsidR="0041217F" w:rsidRDefault="0041217F" w:rsidP="0041217F">
      <w:pPr>
        <w:rPr>
          <w:rFonts w:asciiTheme="minorHAnsi" w:hAnsiTheme="minorHAnsi"/>
          <w:sz w:val="22"/>
          <w:szCs w:val="22"/>
        </w:rPr>
      </w:pPr>
    </w:p>
    <w:p w14:paraId="42C04970" w14:textId="77777777" w:rsidR="0041217F" w:rsidRPr="0041217F" w:rsidRDefault="0041217F" w:rsidP="0041217F">
      <w:pPr>
        <w:rPr>
          <w:rFonts w:asciiTheme="minorHAnsi" w:hAnsiTheme="minorHAnsi"/>
          <w:b/>
          <w:sz w:val="22"/>
          <w:szCs w:val="22"/>
        </w:rPr>
      </w:pPr>
      <w:r w:rsidRPr="0041217F">
        <w:rPr>
          <w:rFonts w:asciiTheme="minorHAnsi" w:hAnsiTheme="minorHAnsi"/>
          <w:b/>
          <w:sz w:val="22"/>
          <w:szCs w:val="22"/>
        </w:rPr>
        <w:t>Direct Measures</w:t>
      </w:r>
    </w:p>
    <w:p w14:paraId="08972C08" w14:textId="2145AA6F" w:rsidR="00674BD3" w:rsidRPr="00674BD3" w:rsidRDefault="00786599" w:rsidP="00674BD3">
      <w:pPr>
        <w:pStyle w:val="ListParagraph"/>
        <w:numPr>
          <w:ilvl w:val="0"/>
          <w:numId w:val="24"/>
        </w:numPr>
        <w:rPr>
          <w:rFonts w:asciiTheme="minorHAnsi" w:hAnsiTheme="minorHAnsi"/>
          <w:sz w:val="22"/>
          <w:szCs w:val="22"/>
        </w:rPr>
      </w:pPr>
      <w:r>
        <w:rPr>
          <w:rFonts w:asciiTheme="minorHAnsi" w:hAnsiTheme="minorHAnsi"/>
          <w:sz w:val="22"/>
          <w:szCs w:val="22"/>
        </w:rPr>
        <w:t>E</w:t>
      </w:r>
      <w:r w:rsidR="00674BD3" w:rsidRPr="00674BD3">
        <w:rPr>
          <w:rFonts w:asciiTheme="minorHAnsi" w:hAnsiTheme="minorHAnsi"/>
          <w:sz w:val="22"/>
          <w:szCs w:val="22"/>
        </w:rPr>
        <w:t>xam</w:t>
      </w:r>
      <w:r>
        <w:rPr>
          <w:rFonts w:asciiTheme="minorHAnsi" w:hAnsiTheme="minorHAnsi"/>
          <w:sz w:val="22"/>
          <w:szCs w:val="22"/>
        </w:rPr>
        <w:t xml:space="preserve"> questions relating to objectives listed in each SLO</w:t>
      </w:r>
      <w:r w:rsidR="00674BD3" w:rsidRPr="00674BD3">
        <w:rPr>
          <w:rFonts w:asciiTheme="minorHAnsi" w:hAnsiTheme="minorHAnsi"/>
          <w:sz w:val="22"/>
          <w:szCs w:val="22"/>
        </w:rPr>
        <w:t xml:space="preserve"> in </w:t>
      </w:r>
      <w:r>
        <w:rPr>
          <w:rFonts w:asciiTheme="minorHAnsi" w:hAnsiTheme="minorHAnsi"/>
          <w:sz w:val="22"/>
          <w:szCs w:val="22"/>
        </w:rPr>
        <w:t>the indicated courses (see above)</w:t>
      </w:r>
      <w:r w:rsidR="00674BD3" w:rsidRPr="00674BD3">
        <w:rPr>
          <w:rFonts w:asciiTheme="minorHAnsi" w:hAnsiTheme="minorHAnsi"/>
          <w:sz w:val="22"/>
          <w:szCs w:val="22"/>
        </w:rPr>
        <w:t xml:space="preserve"> will be reported to the Graduate Program Director and analyzed for mastery of subject matter</w:t>
      </w:r>
      <w:r>
        <w:rPr>
          <w:rFonts w:asciiTheme="minorHAnsi" w:hAnsiTheme="minorHAnsi"/>
          <w:sz w:val="22"/>
          <w:szCs w:val="22"/>
        </w:rPr>
        <w:t xml:space="preserve"> by the CDS MS Assessment Committee</w:t>
      </w:r>
      <w:r w:rsidR="00674BD3" w:rsidRPr="00674BD3">
        <w:rPr>
          <w:rFonts w:asciiTheme="minorHAnsi" w:hAnsiTheme="minorHAnsi"/>
          <w:sz w:val="22"/>
          <w:szCs w:val="22"/>
        </w:rPr>
        <w:t>.</w:t>
      </w:r>
    </w:p>
    <w:p w14:paraId="37950E36" w14:textId="044E4832" w:rsidR="00674BD3" w:rsidRPr="00786599" w:rsidRDefault="00786599" w:rsidP="00786599">
      <w:pPr>
        <w:pStyle w:val="ListParagraph"/>
        <w:numPr>
          <w:ilvl w:val="0"/>
          <w:numId w:val="24"/>
        </w:numPr>
        <w:rPr>
          <w:rFonts w:asciiTheme="minorHAnsi" w:hAnsiTheme="minorHAnsi"/>
          <w:sz w:val="22"/>
          <w:szCs w:val="22"/>
        </w:rPr>
      </w:pPr>
      <w:r>
        <w:rPr>
          <w:rFonts w:asciiTheme="minorHAnsi" w:hAnsiTheme="minorHAnsi"/>
          <w:sz w:val="22"/>
          <w:szCs w:val="22"/>
        </w:rPr>
        <w:t xml:space="preserve">Capstone project to incorporate </w:t>
      </w:r>
      <w:r w:rsidRPr="00950AA2">
        <w:rPr>
          <w:rFonts w:asciiTheme="minorHAnsi" w:hAnsiTheme="minorHAnsi" w:cs="Arial"/>
          <w:sz w:val="22"/>
          <w:szCs w:val="22"/>
        </w:rPr>
        <w:t xml:space="preserve">knowledge of the effect that </w:t>
      </w:r>
      <w:r>
        <w:rPr>
          <w:rFonts w:asciiTheme="minorHAnsi" w:hAnsiTheme="minorHAnsi" w:cs="Arial"/>
          <w:sz w:val="22"/>
          <w:szCs w:val="22"/>
        </w:rPr>
        <w:t>diagnostic</w:t>
      </w:r>
      <w:r w:rsidRPr="00950AA2">
        <w:rPr>
          <w:rFonts w:asciiTheme="minorHAnsi" w:hAnsiTheme="minorHAnsi" w:cs="Arial"/>
          <w:sz w:val="22"/>
          <w:szCs w:val="22"/>
        </w:rPr>
        <w:t xml:space="preserve"> data has upon patient care</w:t>
      </w:r>
      <w:r>
        <w:rPr>
          <w:rFonts w:asciiTheme="minorHAnsi" w:hAnsiTheme="minorHAnsi" w:cs="Arial"/>
          <w:sz w:val="22"/>
          <w:szCs w:val="22"/>
        </w:rPr>
        <w:t xml:space="preserve">, </w:t>
      </w:r>
      <w:r w:rsidRPr="00950AA2">
        <w:rPr>
          <w:rFonts w:asciiTheme="minorHAnsi" w:hAnsiTheme="minorHAnsi" w:cs="Arial"/>
          <w:sz w:val="22"/>
          <w:szCs w:val="22"/>
        </w:rPr>
        <w:t>quality control/assurance systems for established laboratory procedures to the extent that quality of output is assured</w:t>
      </w:r>
      <w:r>
        <w:rPr>
          <w:rFonts w:asciiTheme="minorHAnsi" w:hAnsiTheme="minorHAnsi" w:cs="Arial"/>
          <w:sz w:val="22"/>
          <w:szCs w:val="22"/>
        </w:rPr>
        <w:t xml:space="preserve">, and </w:t>
      </w:r>
      <w:r w:rsidRPr="00950AA2">
        <w:rPr>
          <w:rFonts w:asciiTheme="minorHAnsi" w:hAnsiTheme="minorHAnsi" w:cs="Arial"/>
          <w:sz w:val="22"/>
          <w:szCs w:val="22"/>
        </w:rPr>
        <w:t>research principles to clinically relevant situations in</w:t>
      </w:r>
      <w:r>
        <w:rPr>
          <w:rFonts w:asciiTheme="minorHAnsi" w:hAnsiTheme="minorHAnsi" w:cs="Arial"/>
          <w:sz w:val="22"/>
          <w:szCs w:val="22"/>
        </w:rPr>
        <w:t xml:space="preserve"> diagnostic and biomedical</w:t>
      </w:r>
      <w:r w:rsidRPr="00950AA2">
        <w:rPr>
          <w:rFonts w:asciiTheme="minorHAnsi" w:hAnsiTheme="minorHAnsi" w:cs="Arial"/>
          <w:sz w:val="22"/>
          <w:szCs w:val="22"/>
        </w:rPr>
        <w:t xml:space="preserve"> sciences</w:t>
      </w:r>
      <w:r>
        <w:rPr>
          <w:rFonts w:asciiTheme="minorHAnsi" w:hAnsiTheme="minorHAnsi" w:cs="Arial"/>
          <w:sz w:val="22"/>
          <w:szCs w:val="22"/>
        </w:rPr>
        <w:t xml:space="preserve"> as assessed by the CDS MS Assessment Committee</w:t>
      </w:r>
      <w:r w:rsidR="00674BD3">
        <w:rPr>
          <w:rFonts w:asciiTheme="minorHAnsi" w:hAnsiTheme="minorHAnsi"/>
          <w:sz w:val="22"/>
          <w:szCs w:val="22"/>
        </w:rPr>
        <w:t>.</w:t>
      </w:r>
    </w:p>
    <w:p w14:paraId="7210294C" w14:textId="54A13B82" w:rsidR="00674BD3" w:rsidRPr="00674BD3" w:rsidRDefault="00674BD3" w:rsidP="00674BD3">
      <w:pPr>
        <w:pStyle w:val="ListParagraph"/>
        <w:numPr>
          <w:ilvl w:val="0"/>
          <w:numId w:val="24"/>
        </w:numPr>
        <w:rPr>
          <w:rFonts w:asciiTheme="minorHAnsi" w:hAnsiTheme="minorHAnsi"/>
          <w:sz w:val="22"/>
          <w:szCs w:val="22"/>
        </w:rPr>
      </w:pPr>
      <w:r w:rsidRPr="00674BD3">
        <w:rPr>
          <w:rFonts w:asciiTheme="minorHAnsi" w:hAnsiTheme="minorHAnsi"/>
          <w:sz w:val="22"/>
          <w:szCs w:val="22"/>
        </w:rPr>
        <w:t xml:space="preserve">Correlation with performance in </w:t>
      </w:r>
      <w:r>
        <w:rPr>
          <w:rFonts w:asciiTheme="minorHAnsi" w:hAnsiTheme="minorHAnsi"/>
          <w:sz w:val="22"/>
          <w:szCs w:val="22"/>
        </w:rPr>
        <w:t xml:space="preserve">concentration/elective </w:t>
      </w:r>
      <w:r w:rsidRPr="00674BD3">
        <w:rPr>
          <w:rFonts w:asciiTheme="minorHAnsi" w:hAnsiTheme="minorHAnsi"/>
          <w:sz w:val="22"/>
          <w:szCs w:val="22"/>
        </w:rPr>
        <w:t>course</w:t>
      </w:r>
      <w:r>
        <w:rPr>
          <w:rFonts w:asciiTheme="minorHAnsi" w:hAnsiTheme="minorHAnsi"/>
          <w:sz w:val="22"/>
          <w:szCs w:val="22"/>
        </w:rPr>
        <w:t>s</w:t>
      </w:r>
      <w:r w:rsidRPr="00674BD3">
        <w:rPr>
          <w:rFonts w:asciiTheme="minorHAnsi" w:hAnsiTheme="minorHAnsi"/>
          <w:sz w:val="22"/>
          <w:szCs w:val="22"/>
        </w:rPr>
        <w:t xml:space="preserve"> </w:t>
      </w:r>
      <w:r>
        <w:rPr>
          <w:rFonts w:asciiTheme="minorHAnsi" w:hAnsiTheme="minorHAnsi"/>
          <w:sz w:val="22"/>
          <w:szCs w:val="22"/>
        </w:rPr>
        <w:t>to</w:t>
      </w:r>
      <w:r w:rsidRPr="00674BD3">
        <w:rPr>
          <w:rFonts w:asciiTheme="minorHAnsi" w:hAnsiTheme="minorHAnsi"/>
          <w:sz w:val="22"/>
          <w:szCs w:val="22"/>
        </w:rPr>
        <w:t xml:space="preserve"> admission to</w:t>
      </w:r>
      <w:r>
        <w:rPr>
          <w:rFonts w:asciiTheme="minorHAnsi" w:hAnsiTheme="minorHAnsi"/>
          <w:sz w:val="22"/>
          <w:szCs w:val="22"/>
        </w:rPr>
        <w:t xml:space="preserve"> graduate or</w:t>
      </w:r>
      <w:r w:rsidRPr="00674BD3">
        <w:rPr>
          <w:rFonts w:asciiTheme="minorHAnsi" w:hAnsiTheme="minorHAnsi"/>
          <w:sz w:val="22"/>
          <w:szCs w:val="22"/>
        </w:rPr>
        <w:t xml:space="preserve"> professional school (</w:t>
      </w:r>
      <w:r>
        <w:rPr>
          <w:rFonts w:asciiTheme="minorHAnsi" w:hAnsiTheme="minorHAnsi"/>
          <w:sz w:val="22"/>
          <w:szCs w:val="22"/>
        </w:rPr>
        <w:t xml:space="preserve">PhD, </w:t>
      </w:r>
      <w:r w:rsidRPr="00674BD3">
        <w:rPr>
          <w:rFonts w:asciiTheme="minorHAnsi" w:hAnsiTheme="minorHAnsi"/>
          <w:sz w:val="22"/>
          <w:szCs w:val="22"/>
        </w:rPr>
        <w:t>MD, DO, PA, DVM, PharmD, OD)</w:t>
      </w:r>
      <w:r>
        <w:rPr>
          <w:rFonts w:asciiTheme="minorHAnsi" w:hAnsiTheme="minorHAnsi"/>
          <w:sz w:val="22"/>
          <w:szCs w:val="22"/>
        </w:rPr>
        <w:t xml:space="preserve"> provided by student feedback surveys</w:t>
      </w:r>
      <w:r w:rsidRPr="00674BD3">
        <w:rPr>
          <w:rFonts w:asciiTheme="minorHAnsi" w:hAnsiTheme="minorHAnsi"/>
          <w:sz w:val="22"/>
          <w:szCs w:val="22"/>
        </w:rPr>
        <w:t>.</w:t>
      </w:r>
    </w:p>
    <w:p w14:paraId="0A06CFB8" w14:textId="77777777" w:rsidR="0041217F" w:rsidRPr="0041217F" w:rsidRDefault="0041217F" w:rsidP="0041217F">
      <w:pPr>
        <w:rPr>
          <w:rFonts w:asciiTheme="minorHAnsi" w:hAnsiTheme="minorHAnsi"/>
          <w:sz w:val="22"/>
          <w:szCs w:val="22"/>
        </w:rPr>
      </w:pPr>
    </w:p>
    <w:p w14:paraId="425B8F0D" w14:textId="77777777" w:rsidR="0041217F" w:rsidRPr="009C500C" w:rsidRDefault="009C500C" w:rsidP="0041217F">
      <w:pPr>
        <w:rPr>
          <w:rFonts w:asciiTheme="minorHAnsi" w:hAnsiTheme="minorHAnsi"/>
          <w:b/>
          <w:sz w:val="22"/>
          <w:szCs w:val="22"/>
        </w:rPr>
      </w:pPr>
      <w:r>
        <w:rPr>
          <w:rFonts w:asciiTheme="minorHAnsi" w:hAnsiTheme="minorHAnsi"/>
          <w:b/>
          <w:sz w:val="22"/>
          <w:szCs w:val="22"/>
        </w:rPr>
        <w:t>Indirect Measure</w:t>
      </w:r>
    </w:p>
    <w:p w14:paraId="4D8BAAF5" w14:textId="32145737" w:rsidR="0041217F" w:rsidRPr="009C500C" w:rsidRDefault="009C500C" w:rsidP="009C500C">
      <w:pPr>
        <w:pStyle w:val="ListParagraph"/>
        <w:numPr>
          <w:ilvl w:val="0"/>
          <w:numId w:val="19"/>
        </w:numPr>
        <w:rPr>
          <w:rFonts w:asciiTheme="minorHAnsi" w:hAnsiTheme="minorHAnsi"/>
          <w:sz w:val="22"/>
          <w:szCs w:val="22"/>
        </w:rPr>
      </w:pPr>
      <w:r>
        <w:rPr>
          <w:rFonts w:asciiTheme="minorHAnsi" w:hAnsiTheme="minorHAnsi"/>
          <w:sz w:val="22"/>
          <w:szCs w:val="22"/>
        </w:rPr>
        <w:t>A</w:t>
      </w:r>
      <w:r w:rsidR="0041217F" w:rsidRPr="009C500C">
        <w:rPr>
          <w:rFonts w:asciiTheme="minorHAnsi" w:hAnsiTheme="minorHAnsi"/>
          <w:sz w:val="22"/>
          <w:szCs w:val="22"/>
        </w:rPr>
        <w:t xml:space="preserve"> survey that is sent to alumni at 10 months post</w:t>
      </w:r>
      <w:r w:rsidR="00674BD3">
        <w:rPr>
          <w:rFonts w:asciiTheme="minorHAnsi" w:hAnsiTheme="minorHAnsi"/>
          <w:sz w:val="22"/>
          <w:szCs w:val="22"/>
        </w:rPr>
        <w:t>-</w:t>
      </w:r>
      <w:r w:rsidR="0041217F" w:rsidRPr="009C500C">
        <w:rPr>
          <w:rFonts w:asciiTheme="minorHAnsi" w:hAnsiTheme="minorHAnsi"/>
          <w:sz w:val="22"/>
          <w:szCs w:val="22"/>
        </w:rPr>
        <w:t>graduation</w:t>
      </w:r>
      <w:r w:rsidR="00674BD3">
        <w:rPr>
          <w:rFonts w:asciiTheme="minorHAnsi" w:hAnsiTheme="minorHAnsi"/>
          <w:sz w:val="22"/>
          <w:szCs w:val="22"/>
        </w:rPr>
        <w:t xml:space="preserve">. </w:t>
      </w:r>
      <w:r w:rsidR="0041217F" w:rsidRPr="009C500C">
        <w:rPr>
          <w:rFonts w:asciiTheme="minorHAnsi" w:hAnsiTheme="minorHAnsi"/>
          <w:sz w:val="22"/>
          <w:szCs w:val="22"/>
        </w:rPr>
        <w:t>The Assessment Coordinator summarizes the data for all survey items and distributes to faculty. This report is used to measure all program goals.</w:t>
      </w:r>
    </w:p>
    <w:p w14:paraId="022A4C8E" w14:textId="77777777" w:rsidR="004E192A" w:rsidRDefault="004E192A" w:rsidP="004E192A">
      <w:pPr>
        <w:rPr>
          <w:rFonts w:asciiTheme="minorHAnsi" w:hAnsiTheme="minorHAnsi"/>
          <w:sz w:val="22"/>
          <w:szCs w:val="22"/>
        </w:rPr>
      </w:pPr>
    </w:p>
    <w:tbl>
      <w:tblPr>
        <w:tblW w:w="129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479"/>
        <w:gridCol w:w="6471"/>
      </w:tblGrid>
      <w:tr w:rsidR="00786599" w14:paraId="765C5E70" w14:textId="77777777" w:rsidTr="00053D6B">
        <w:trPr>
          <w:tblHeader/>
        </w:trPr>
        <w:tc>
          <w:tcPr>
            <w:tcW w:w="6479" w:type="dxa"/>
          </w:tcPr>
          <w:p w14:paraId="7D65D72F" w14:textId="77777777" w:rsidR="00786599" w:rsidRDefault="00786599" w:rsidP="00053D6B">
            <w:pPr>
              <w:rPr>
                <w:rFonts w:ascii="Calibri" w:eastAsia="Calibri" w:hAnsi="Calibri" w:cs="Calibri"/>
                <w:sz w:val="22"/>
                <w:szCs w:val="22"/>
              </w:rPr>
            </w:pPr>
            <w:r>
              <w:rPr>
                <w:rFonts w:ascii="Calibri" w:eastAsia="Calibri" w:hAnsi="Calibri" w:cs="Calibri"/>
                <w:sz w:val="22"/>
                <w:szCs w:val="22"/>
              </w:rPr>
              <w:t>Who Will Participate in Carrying Out the Assessment Plan</w:t>
            </w:r>
          </w:p>
        </w:tc>
        <w:tc>
          <w:tcPr>
            <w:tcW w:w="6471" w:type="dxa"/>
          </w:tcPr>
          <w:p w14:paraId="46FD16B1" w14:textId="77777777" w:rsidR="00786599" w:rsidRDefault="00786599" w:rsidP="00053D6B">
            <w:pPr>
              <w:rPr>
                <w:rFonts w:ascii="Calibri" w:eastAsia="Calibri" w:hAnsi="Calibri" w:cs="Calibri"/>
                <w:sz w:val="22"/>
                <w:szCs w:val="22"/>
              </w:rPr>
            </w:pPr>
            <w:r>
              <w:rPr>
                <w:rFonts w:ascii="Calibri" w:eastAsia="Calibri" w:hAnsi="Calibri" w:cs="Calibri"/>
                <w:sz w:val="22"/>
                <w:szCs w:val="22"/>
              </w:rPr>
              <w:t>What Will Be Their Specific Role/s</w:t>
            </w:r>
          </w:p>
        </w:tc>
      </w:tr>
      <w:tr w:rsidR="00786599" w14:paraId="192DD759" w14:textId="77777777" w:rsidTr="00053D6B">
        <w:tc>
          <w:tcPr>
            <w:tcW w:w="6479" w:type="dxa"/>
          </w:tcPr>
          <w:p w14:paraId="509FDC3B" w14:textId="0DC530CE" w:rsidR="00786599" w:rsidRDefault="00786599" w:rsidP="00053D6B">
            <w:pPr>
              <w:rPr>
                <w:rFonts w:ascii="Calibri" w:eastAsia="Calibri" w:hAnsi="Calibri" w:cs="Calibri"/>
                <w:sz w:val="22"/>
                <w:szCs w:val="22"/>
              </w:rPr>
            </w:pPr>
            <w:r>
              <w:rPr>
                <w:rFonts w:ascii="Calibri" w:eastAsia="Calibri" w:hAnsi="Calibri" w:cs="Calibri"/>
                <w:sz w:val="22"/>
                <w:szCs w:val="22"/>
              </w:rPr>
              <w:t xml:space="preserve">All </w:t>
            </w:r>
            <w:r>
              <w:rPr>
                <w:rFonts w:ascii="Calibri" w:eastAsia="Calibri" w:hAnsi="Calibri" w:cs="Calibri"/>
                <w:sz w:val="22"/>
                <w:szCs w:val="22"/>
              </w:rPr>
              <w:t>CDS</w:t>
            </w:r>
            <w:r>
              <w:rPr>
                <w:rFonts w:ascii="Calibri" w:eastAsia="Calibri" w:hAnsi="Calibri" w:cs="Calibri"/>
                <w:sz w:val="22"/>
                <w:szCs w:val="22"/>
              </w:rPr>
              <w:t xml:space="preserve"> faculty teaching assessed courses (</w:t>
            </w:r>
            <w:r>
              <w:rPr>
                <w:rFonts w:ascii="Calibri" w:eastAsia="Calibri" w:hAnsi="Calibri" w:cs="Calibri"/>
                <w:sz w:val="22"/>
                <w:szCs w:val="22"/>
              </w:rPr>
              <w:t>CDS 5200, CDS 6000, CDS 6300</w:t>
            </w:r>
            <w:r>
              <w:rPr>
                <w:rFonts w:ascii="Calibri" w:eastAsia="Calibri" w:hAnsi="Calibri" w:cs="Calibri"/>
                <w:sz w:val="22"/>
                <w:szCs w:val="22"/>
              </w:rPr>
              <w:t>) will be asked to provide randomized samples of student work from their sections during the assessment cycle.</w:t>
            </w:r>
          </w:p>
          <w:p w14:paraId="1FD0B2DB" w14:textId="77777777" w:rsidR="00786599" w:rsidRDefault="00786599" w:rsidP="00053D6B">
            <w:pPr>
              <w:rPr>
                <w:rFonts w:ascii="Calibri" w:eastAsia="Calibri" w:hAnsi="Calibri" w:cs="Calibri"/>
                <w:sz w:val="22"/>
                <w:szCs w:val="22"/>
              </w:rPr>
            </w:pPr>
          </w:p>
        </w:tc>
        <w:tc>
          <w:tcPr>
            <w:tcW w:w="6471" w:type="dxa"/>
          </w:tcPr>
          <w:p w14:paraId="246A32DC" w14:textId="629DB1E2" w:rsidR="00786599" w:rsidRDefault="00786599" w:rsidP="00053D6B">
            <w:pPr>
              <w:rPr>
                <w:rFonts w:ascii="Calibri" w:eastAsia="Calibri" w:hAnsi="Calibri" w:cs="Calibri"/>
                <w:sz w:val="22"/>
                <w:szCs w:val="22"/>
              </w:rPr>
            </w:pPr>
            <w:r>
              <w:rPr>
                <w:rFonts w:ascii="Calibri" w:eastAsia="Calibri" w:hAnsi="Calibri" w:cs="Calibri"/>
                <w:sz w:val="22"/>
                <w:szCs w:val="22"/>
              </w:rPr>
              <w:t xml:space="preserve">Randomly select samples of the above-described </w:t>
            </w:r>
            <w:r>
              <w:rPr>
                <w:rFonts w:ascii="Calibri" w:eastAsia="Calibri" w:hAnsi="Calibri" w:cs="Calibri"/>
                <w:sz w:val="22"/>
                <w:szCs w:val="22"/>
              </w:rPr>
              <w:t>assessments</w:t>
            </w:r>
            <w:r>
              <w:rPr>
                <w:rFonts w:ascii="Calibri" w:eastAsia="Calibri" w:hAnsi="Calibri" w:cs="Calibri"/>
                <w:sz w:val="22"/>
                <w:szCs w:val="22"/>
              </w:rPr>
              <w:t xml:space="preserve"> as relevant (5 per </w:t>
            </w:r>
            <w:r>
              <w:rPr>
                <w:rFonts w:ascii="Calibri" w:eastAsia="Calibri" w:hAnsi="Calibri" w:cs="Calibri"/>
                <w:sz w:val="22"/>
                <w:szCs w:val="22"/>
              </w:rPr>
              <w:t>year</w:t>
            </w:r>
            <w:r>
              <w:rPr>
                <w:rFonts w:ascii="Calibri" w:eastAsia="Calibri" w:hAnsi="Calibri" w:cs="Calibri"/>
                <w:sz w:val="22"/>
                <w:szCs w:val="22"/>
              </w:rPr>
              <w:t xml:space="preserve">) and provide these to the faculty assessment committee. </w:t>
            </w:r>
          </w:p>
        </w:tc>
      </w:tr>
      <w:tr w:rsidR="00786599" w14:paraId="21383801" w14:textId="77777777" w:rsidTr="00053D6B">
        <w:tc>
          <w:tcPr>
            <w:tcW w:w="6479" w:type="dxa"/>
          </w:tcPr>
          <w:p w14:paraId="0EAB385E" w14:textId="7294EEB3" w:rsidR="00786599" w:rsidRDefault="00786599" w:rsidP="00053D6B">
            <w:pPr>
              <w:rPr>
                <w:rFonts w:ascii="Calibri" w:eastAsia="Calibri" w:hAnsi="Calibri" w:cs="Calibri"/>
                <w:sz w:val="22"/>
                <w:szCs w:val="22"/>
              </w:rPr>
            </w:pPr>
            <w:r>
              <w:rPr>
                <w:rFonts w:ascii="Calibri" w:eastAsia="Calibri" w:hAnsi="Calibri" w:cs="Calibri"/>
                <w:sz w:val="22"/>
                <w:szCs w:val="22"/>
              </w:rPr>
              <w:lastRenderedPageBreak/>
              <w:t xml:space="preserve">A </w:t>
            </w:r>
            <w:r>
              <w:rPr>
                <w:rFonts w:ascii="Calibri" w:eastAsia="Calibri" w:hAnsi="Calibri" w:cs="Calibri"/>
                <w:sz w:val="22"/>
                <w:szCs w:val="22"/>
                <w:u w:val="single"/>
              </w:rPr>
              <w:t>faculty assessment committee</w:t>
            </w:r>
            <w:r>
              <w:rPr>
                <w:rFonts w:ascii="Calibri" w:eastAsia="Calibri" w:hAnsi="Calibri" w:cs="Calibri"/>
                <w:sz w:val="22"/>
                <w:szCs w:val="22"/>
              </w:rPr>
              <w:t xml:space="preserve">, made up of 3 </w:t>
            </w:r>
            <w:r w:rsidR="00134CFA">
              <w:rPr>
                <w:rFonts w:ascii="Calibri" w:eastAsia="Calibri" w:hAnsi="Calibri" w:cs="Calibri"/>
                <w:sz w:val="22"/>
                <w:szCs w:val="22"/>
              </w:rPr>
              <w:t>CDS</w:t>
            </w:r>
            <w:r>
              <w:rPr>
                <w:rFonts w:ascii="Calibri" w:eastAsia="Calibri" w:hAnsi="Calibri" w:cs="Calibri"/>
                <w:sz w:val="22"/>
                <w:szCs w:val="22"/>
              </w:rPr>
              <w:t xml:space="preserve"> </w:t>
            </w:r>
            <w:r w:rsidR="00134CFA">
              <w:rPr>
                <w:rFonts w:ascii="Calibri" w:eastAsia="Calibri" w:hAnsi="Calibri" w:cs="Calibri"/>
                <w:sz w:val="22"/>
                <w:szCs w:val="22"/>
              </w:rPr>
              <w:t xml:space="preserve">graduate </w:t>
            </w:r>
            <w:r>
              <w:rPr>
                <w:rFonts w:ascii="Calibri" w:eastAsia="Calibri" w:hAnsi="Calibri" w:cs="Calibri"/>
                <w:sz w:val="22"/>
                <w:szCs w:val="22"/>
              </w:rPr>
              <w:t>faculty (either full time or special instructors), will carry out the assessment. The committee will be led by the program coordinator. Faculty committee members will rotate each assessment cycle.</w:t>
            </w:r>
          </w:p>
          <w:p w14:paraId="599E291E" w14:textId="77777777" w:rsidR="00786599" w:rsidRDefault="00786599" w:rsidP="00053D6B">
            <w:pPr>
              <w:rPr>
                <w:rFonts w:ascii="Calibri" w:eastAsia="Calibri" w:hAnsi="Calibri" w:cs="Calibri"/>
                <w:sz w:val="22"/>
                <w:szCs w:val="22"/>
              </w:rPr>
            </w:pPr>
            <w:r>
              <w:rPr>
                <w:rFonts w:ascii="Calibri" w:eastAsia="Calibri" w:hAnsi="Calibri" w:cs="Calibri"/>
                <w:sz w:val="22"/>
                <w:szCs w:val="22"/>
              </w:rPr>
              <w:t xml:space="preserve"> </w:t>
            </w:r>
          </w:p>
        </w:tc>
        <w:tc>
          <w:tcPr>
            <w:tcW w:w="6471" w:type="dxa"/>
          </w:tcPr>
          <w:p w14:paraId="239C3BDE" w14:textId="4EF90909" w:rsidR="00786599" w:rsidRDefault="00134CFA" w:rsidP="00053D6B">
            <w:pPr>
              <w:rPr>
                <w:rFonts w:ascii="Calibri" w:eastAsia="Calibri" w:hAnsi="Calibri" w:cs="Calibri"/>
                <w:sz w:val="22"/>
                <w:szCs w:val="22"/>
              </w:rPr>
            </w:pPr>
            <w:bookmarkStart w:id="0" w:name="_heading=h.30j0zll" w:colFirst="0" w:colLast="0"/>
            <w:bookmarkEnd w:id="0"/>
            <w:r>
              <w:rPr>
                <w:rFonts w:ascii="Calibri" w:eastAsia="Calibri" w:hAnsi="Calibri" w:cs="Calibri"/>
                <w:sz w:val="22"/>
                <w:szCs w:val="22"/>
              </w:rPr>
              <w:t>E</w:t>
            </w:r>
            <w:r w:rsidR="00786599">
              <w:rPr>
                <w:rFonts w:ascii="Calibri" w:eastAsia="Calibri" w:hAnsi="Calibri" w:cs="Calibri"/>
                <w:sz w:val="22"/>
                <w:szCs w:val="22"/>
              </w:rPr>
              <w:t>valuate individual student performance on the identified assessment assignments (per above) using enclosed rubrics; tabulate and analyze findings, including student surveys and faculty reports (per above); make recommendations for improvement (as needed).</w:t>
            </w:r>
          </w:p>
          <w:p w14:paraId="3BB17091" w14:textId="77777777" w:rsidR="00786599" w:rsidRDefault="00786599" w:rsidP="00053D6B">
            <w:pPr>
              <w:rPr>
                <w:rFonts w:ascii="Calibri" w:eastAsia="Calibri" w:hAnsi="Calibri" w:cs="Calibri"/>
                <w:sz w:val="22"/>
                <w:szCs w:val="22"/>
              </w:rPr>
            </w:pPr>
          </w:p>
        </w:tc>
      </w:tr>
      <w:tr w:rsidR="00786599" w14:paraId="4268DBD7" w14:textId="77777777" w:rsidTr="00053D6B">
        <w:tc>
          <w:tcPr>
            <w:tcW w:w="6479" w:type="dxa"/>
          </w:tcPr>
          <w:p w14:paraId="04C9433A" w14:textId="6DF2A660" w:rsidR="00786599" w:rsidRDefault="00134CFA" w:rsidP="00053D6B">
            <w:pPr>
              <w:rPr>
                <w:rFonts w:ascii="Calibri" w:eastAsia="Calibri" w:hAnsi="Calibri" w:cs="Calibri"/>
                <w:sz w:val="22"/>
                <w:szCs w:val="22"/>
              </w:rPr>
            </w:pPr>
            <w:r>
              <w:rPr>
                <w:rFonts w:ascii="Calibri" w:eastAsia="Calibri" w:hAnsi="Calibri" w:cs="Calibri"/>
                <w:sz w:val="22"/>
                <w:szCs w:val="22"/>
              </w:rPr>
              <w:t>M.S</w:t>
            </w:r>
            <w:r w:rsidR="00786599">
              <w:rPr>
                <w:rFonts w:ascii="Calibri" w:eastAsia="Calibri" w:hAnsi="Calibri" w:cs="Calibri"/>
                <w:sz w:val="22"/>
                <w:szCs w:val="22"/>
              </w:rPr>
              <w:t xml:space="preserve">. in </w:t>
            </w:r>
            <w:r>
              <w:rPr>
                <w:rFonts w:ascii="Calibri" w:eastAsia="Calibri" w:hAnsi="Calibri" w:cs="Calibri"/>
                <w:sz w:val="22"/>
                <w:szCs w:val="22"/>
              </w:rPr>
              <w:t>CDS</w:t>
            </w:r>
            <w:r w:rsidR="00786599">
              <w:rPr>
                <w:rFonts w:ascii="Calibri" w:eastAsia="Calibri" w:hAnsi="Calibri" w:cs="Calibri"/>
                <w:sz w:val="22"/>
                <w:szCs w:val="22"/>
              </w:rPr>
              <w:t xml:space="preserve"> Program Coordinator</w:t>
            </w:r>
          </w:p>
        </w:tc>
        <w:tc>
          <w:tcPr>
            <w:tcW w:w="6471" w:type="dxa"/>
          </w:tcPr>
          <w:p w14:paraId="3824B8C6" w14:textId="49849BF9" w:rsidR="00786599" w:rsidRDefault="00786599" w:rsidP="00053D6B">
            <w:pPr>
              <w:rPr>
                <w:rFonts w:ascii="Calibri" w:eastAsia="Calibri" w:hAnsi="Calibri" w:cs="Calibri"/>
                <w:sz w:val="22"/>
                <w:szCs w:val="22"/>
              </w:rPr>
            </w:pPr>
            <w:r>
              <w:rPr>
                <w:rFonts w:ascii="Calibri" w:eastAsia="Calibri" w:hAnsi="Calibri" w:cs="Calibri"/>
                <w:sz w:val="22"/>
                <w:szCs w:val="22"/>
              </w:rPr>
              <w:t xml:space="preserve">Correspond with UAC; lead the </w:t>
            </w:r>
            <w:r w:rsidR="00134CFA">
              <w:rPr>
                <w:rFonts w:ascii="Calibri" w:eastAsia="Calibri" w:hAnsi="Calibri" w:cs="Calibri"/>
                <w:sz w:val="22"/>
                <w:szCs w:val="22"/>
              </w:rPr>
              <w:t xml:space="preserve">CDS assessment </w:t>
            </w:r>
            <w:r>
              <w:rPr>
                <w:rFonts w:ascii="Calibri" w:eastAsia="Calibri" w:hAnsi="Calibri" w:cs="Calibri"/>
                <w:sz w:val="22"/>
                <w:szCs w:val="22"/>
              </w:rPr>
              <w:t>committee; collect, organize and evaluate assessments; suggest changes to curriculum; disseminate findings from the assessment to faculty; work with faculty teaching assessed courses to adjust course content and delivery as necessary from assessment results.</w:t>
            </w:r>
          </w:p>
          <w:p w14:paraId="73D16050" w14:textId="77777777" w:rsidR="00786599" w:rsidRDefault="00786599" w:rsidP="00053D6B">
            <w:pPr>
              <w:rPr>
                <w:rFonts w:ascii="Calibri" w:eastAsia="Calibri" w:hAnsi="Calibri" w:cs="Calibri"/>
                <w:sz w:val="22"/>
                <w:szCs w:val="22"/>
              </w:rPr>
            </w:pPr>
          </w:p>
        </w:tc>
      </w:tr>
      <w:tr w:rsidR="00786599" w14:paraId="35875334" w14:textId="77777777" w:rsidTr="00053D6B">
        <w:tc>
          <w:tcPr>
            <w:tcW w:w="6479" w:type="dxa"/>
          </w:tcPr>
          <w:p w14:paraId="4BC6ADD5" w14:textId="0DC1BC8F" w:rsidR="00786599" w:rsidRDefault="00134CFA" w:rsidP="00053D6B">
            <w:pPr>
              <w:rPr>
                <w:rFonts w:ascii="Calibri" w:eastAsia="Calibri" w:hAnsi="Calibri" w:cs="Calibri"/>
                <w:sz w:val="22"/>
                <w:szCs w:val="22"/>
              </w:rPr>
            </w:pPr>
            <w:r>
              <w:rPr>
                <w:rFonts w:ascii="Calibri" w:eastAsia="Calibri" w:hAnsi="Calibri" w:cs="Calibri"/>
                <w:sz w:val="22"/>
                <w:szCs w:val="22"/>
              </w:rPr>
              <w:t>Clinical and Diagnostic</w:t>
            </w:r>
            <w:r w:rsidR="00786599">
              <w:rPr>
                <w:rFonts w:ascii="Calibri" w:eastAsia="Calibri" w:hAnsi="Calibri" w:cs="Calibri"/>
                <w:sz w:val="22"/>
                <w:szCs w:val="22"/>
              </w:rPr>
              <w:t xml:space="preserve"> Sciences Department Chair</w:t>
            </w:r>
          </w:p>
        </w:tc>
        <w:tc>
          <w:tcPr>
            <w:tcW w:w="6471" w:type="dxa"/>
          </w:tcPr>
          <w:p w14:paraId="20079F58" w14:textId="77777777" w:rsidR="00786599" w:rsidRDefault="00786599" w:rsidP="00053D6B">
            <w:pPr>
              <w:rPr>
                <w:rFonts w:ascii="Calibri" w:eastAsia="Calibri" w:hAnsi="Calibri" w:cs="Calibri"/>
                <w:sz w:val="22"/>
                <w:szCs w:val="22"/>
              </w:rPr>
            </w:pPr>
            <w:r>
              <w:rPr>
                <w:rFonts w:ascii="Calibri" w:eastAsia="Calibri" w:hAnsi="Calibri" w:cs="Calibri"/>
                <w:sz w:val="22"/>
                <w:szCs w:val="22"/>
              </w:rPr>
              <w:t>Review assessments results/report with program coordinator; make changes, as needed, to the curriculum with coordinator’s input.</w:t>
            </w:r>
          </w:p>
          <w:p w14:paraId="5F78BA13" w14:textId="77777777" w:rsidR="00786599" w:rsidRDefault="00786599" w:rsidP="00053D6B">
            <w:pPr>
              <w:rPr>
                <w:rFonts w:ascii="Calibri" w:eastAsia="Calibri" w:hAnsi="Calibri" w:cs="Calibri"/>
                <w:sz w:val="22"/>
                <w:szCs w:val="22"/>
              </w:rPr>
            </w:pPr>
          </w:p>
        </w:tc>
      </w:tr>
    </w:tbl>
    <w:p w14:paraId="2BC78501" w14:textId="53B19655" w:rsidR="009C500C" w:rsidRDefault="009C500C" w:rsidP="004E192A">
      <w:pPr>
        <w:rPr>
          <w:rFonts w:asciiTheme="minorHAnsi" w:hAnsiTheme="minorHAnsi"/>
          <w:sz w:val="22"/>
          <w:szCs w:val="22"/>
        </w:rPr>
      </w:pPr>
    </w:p>
    <w:p w14:paraId="5EE11EC2" w14:textId="77777777" w:rsidR="00786599" w:rsidRDefault="00786599" w:rsidP="004E192A">
      <w:pPr>
        <w:rPr>
          <w:rFonts w:asciiTheme="minorHAnsi" w:hAnsiTheme="minorHAnsi"/>
          <w:sz w:val="22"/>
          <w:szCs w:val="22"/>
        </w:rPr>
      </w:pPr>
    </w:p>
    <w:p w14:paraId="204651A8" w14:textId="77777777" w:rsidR="00B4215E" w:rsidRPr="009C500C" w:rsidRDefault="009C500C" w:rsidP="009C500C">
      <w:pPr>
        <w:rPr>
          <w:rFonts w:asciiTheme="minorHAnsi" w:hAnsiTheme="minorHAnsi"/>
          <w:bCs/>
          <w:sz w:val="22"/>
          <w:szCs w:val="22"/>
        </w:rPr>
      </w:pPr>
      <w:r>
        <w:rPr>
          <w:rFonts w:asciiTheme="minorHAnsi" w:hAnsiTheme="minorHAnsi"/>
          <w:sz w:val="22"/>
          <w:szCs w:val="22"/>
        </w:rPr>
        <w:t xml:space="preserve">B. </w:t>
      </w:r>
      <w:r w:rsidRPr="009C500C">
        <w:rPr>
          <w:rFonts w:asciiTheme="minorHAnsi" w:hAnsiTheme="minorHAnsi"/>
          <w:sz w:val="22"/>
          <w:szCs w:val="22"/>
        </w:rPr>
        <w:t xml:space="preserve"> </w:t>
      </w:r>
      <w:r w:rsidR="004E192A" w:rsidRPr="009C500C">
        <w:rPr>
          <w:rFonts w:asciiTheme="minorHAnsi" w:hAnsiTheme="minorHAnsi"/>
          <w:sz w:val="22"/>
          <w:szCs w:val="22"/>
        </w:rPr>
        <w:t>How will you use results to improve your program?</w:t>
      </w:r>
    </w:p>
    <w:p w14:paraId="44B75FCA" w14:textId="77777777" w:rsidR="00B4215E" w:rsidRPr="00300AB3" w:rsidRDefault="00B4215E">
      <w:pPr>
        <w:rPr>
          <w:rFonts w:asciiTheme="minorHAnsi" w:hAnsiTheme="minorHAnsi"/>
          <w:b/>
          <w:sz w:val="22"/>
          <w:szCs w:val="22"/>
        </w:rPr>
      </w:pPr>
    </w:p>
    <w:p w14:paraId="49E2A658" w14:textId="12A49A6A" w:rsidR="009C500C" w:rsidRPr="009C500C" w:rsidRDefault="009C500C" w:rsidP="009C500C">
      <w:pPr>
        <w:pStyle w:val="ListParagraph"/>
        <w:numPr>
          <w:ilvl w:val="1"/>
          <w:numId w:val="22"/>
        </w:numPr>
        <w:rPr>
          <w:rFonts w:asciiTheme="minorHAnsi" w:hAnsiTheme="minorHAnsi"/>
          <w:sz w:val="22"/>
          <w:szCs w:val="22"/>
        </w:rPr>
      </w:pPr>
      <w:r w:rsidRPr="009C500C">
        <w:rPr>
          <w:rFonts w:asciiTheme="minorHAnsi" w:hAnsiTheme="minorHAnsi"/>
          <w:sz w:val="22"/>
          <w:szCs w:val="22"/>
        </w:rPr>
        <w:t>Data from the post-assessment exam are reviewed annually and discussed among full-</w:t>
      </w:r>
      <w:r>
        <w:rPr>
          <w:rFonts w:asciiTheme="minorHAnsi" w:hAnsiTheme="minorHAnsi"/>
          <w:sz w:val="22"/>
          <w:szCs w:val="22"/>
        </w:rPr>
        <w:t xml:space="preserve"> and part-</w:t>
      </w:r>
      <w:r w:rsidRPr="009C500C">
        <w:rPr>
          <w:rFonts w:asciiTheme="minorHAnsi" w:hAnsiTheme="minorHAnsi"/>
          <w:sz w:val="22"/>
          <w:szCs w:val="22"/>
        </w:rPr>
        <w:t xml:space="preserve">time </w:t>
      </w:r>
      <w:r w:rsidR="00674BD3">
        <w:rPr>
          <w:rFonts w:asciiTheme="minorHAnsi" w:hAnsiTheme="minorHAnsi"/>
          <w:sz w:val="22"/>
          <w:szCs w:val="22"/>
        </w:rPr>
        <w:t>CDS</w:t>
      </w:r>
      <w:r w:rsidRPr="009C500C">
        <w:rPr>
          <w:rFonts w:asciiTheme="minorHAnsi" w:hAnsiTheme="minorHAnsi"/>
          <w:sz w:val="22"/>
          <w:szCs w:val="22"/>
        </w:rPr>
        <w:t xml:space="preserve"> faculty to identify actions for program change.</w:t>
      </w:r>
    </w:p>
    <w:p w14:paraId="17144F45" w14:textId="2BC67D42" w:rsidR="009C500C" w:rsidRPr="009C500C" w:rsidRDefault="009C500C" w:rsidP="009C500C">
      <w:pPr>
        <w:pStyle w:val="ListParagraph"/>
        <w:numPr>
          <w:ilvl w:val="1"/>
          <w:numId w:val="22"/>
        </w:numPr>
        <w:rPr>
          <w:rFonts w:asciiTheme="minorHAnsi" w:hAnsiTheme="minorHAnsi"/>
          <w:sz w:val="22"/>
          <w:szCs w:val="22"/>
        </w:rPr>
      </w:pPr>
      <w:r w:rsidRPr="009C500C">
        <w:rPr>
          <w:rFonts w:asciiTheme="minorHAnsi" w:hAnsiTheme="minorHAnsi"/>
          <w:sz w:val="22"/>
          <w:szCs w:val="22"/>
        </w:rPr>
        <w:t>Student completed course evaluations are reviewed by individual faculty members</w:t>
      </w:r>
      <w:r>
        <w:rPr>
          <w:rFonts w:asciiTheme="minorHAnsi" w:hAnsiTheme="minorHAnsi"/>
          <w:sz w:val="22"/>
          <w:szCs w:val="22"/>
        </w:rPr>
        <w:t xml:space="preserve"> and the program director</w:t>
      </w:r>
      <w:r w:rsidRPr="009C500C">
        <w:rPr>
          <w:rFonts w:asciiTheme="minorHAnsi" w:hAnsiTheme="minorHAnsi"/>
          <w:sz w:val="22"/>
          <w:szCs w:val="22"/>
        </w:rPr>
        <w:t>.</w:t>
      </w:r>
      <w:r w:rsidR="00845431">
        <w:rPr>
          <w:rFonts w:asciiTheme="minorHAnsi" w:hAnsiTheme="minorHAnsi"/>
          <w:sz w:val="22"/>
          <w:szCs w:val="22"/>
        </w:rPr>
        <w:t xml:space="preserve">  This is meant to help inform instructors of their teaching methodology/delivery.</w:t>
      </w:r>
    </w:p>
    <w:p w14:paraId="0131C09E" w14:textId="7EE89048" w:rsidR="009C500C" w:rsidRPr="009C500C" w:rsidRDefault="009C500C" w:rsidP="009C500C">
      <w:pPr>
        <w:pStyle w:val="ListParagraph"/>
        <w:numPr>
          <w:ilvl w:val="1"/>
          <w:numId w:val="22"/>
        </w:numPr>
        <w:rPr>
          <w:rFonts w:asciiTheme="minorHAnsi" w:hAnsiTheme="minorHAnsi"/>
          <w:sz w:val="22"/>
          <w:szCs w:val="22"/>
        </w:rPr>
      </w:pPr>
      <w:r w:rsidRPr="009C500C">
        <w:rPr>
          <w:rFonts w:asciiTheme="minorHAnsi" w:hAnsiTheme="minorHAnsi"/>
          <w:sz w:val="22"/>
          <w:szCs w:val="22"/>
        </w:rPr>
        <w:t>Surveys to alumni at 10 months post program completion and collected by the assessment coordinator. The Assessment Coordinator summarizes the data for all survey items and distributes to faculty.</w:t>
      </w:r>
    </w:p>
    <w:p w14:paraId="2C4D0F76" w14:textId="4358F983" w:rsidR="00845431" w:rsidRDefault="009C500C" w:rsidP="009C500C">
      <w:pPr>
        <w:pStyle w:val="ListParagraph"/>
        <w:numPr>
          <w:ilvl w:val="1"/>
          <w:numId w:val="22"/>
        </w:numPr>
        <w:rPr>
          <w:rFonts w:asciiTheme="minorHAnsi" w:hAnsiTheme="minorHAnsi"/>
          <w:sz w:val="22"/>
          <w:szCs w:val="22"/>
        </w:rPr>
      </w:pPr>
      <w:r w:rsidRPr="009C500C">
        <w:rPr>
          <w:rFonts w:asciiTheme="minorHAnsi" w:hAnsiTheme="minorHAnsi"/>
          <w:sz w:val="22"/>
          <w:szCs w:val="22"/>
        </w:rPr>
        <w:t>Curriculum review meeting to assess data compiled from the assessment coordinator to identify actions for program change.</w:t>
      </w:r>
    </w:p>
    <w:p w14:paraId="49CDF387" w14:textId="5E998483" w:rsidR="00D71774" w:rsidRDefault="00D71774" w:rsidP="00CB6288">
      <w:pPr>
        <w:rPr>
          <w:rFonts w:asciiTheme="minorHAnsi" w:hAnsiTheme="minorHAnsi"/>
          <w:sz w:val="22"/>
          <w:szCs w:val="22"/>
        </w:rPr>
      </w:pPr>
    </w:p>
    <w:p w14:paraId="427D6C48" w14:textId="60AFE610" w:rsidR="00CB6288" w:rsidRDefault="00CB6288" w:rsidP="00CB6288">
      <w:pPr>
        <w:rPr>
          <w:rFonts w:asciiTheme="minorHAnsi" w:hAnsiTheme="minorHAnsi"/>
          <w:sz w:val="22"/>
          <w:szCs w:val="22"/>
        </w:rPr>
      </w:pPr>
    </w:p>
    <w:p w14:paraId="5719E0D5" w14:textId="16D3303C" w:rsidR="00CB6288" w:rsidRDefault="00CB6288" w:rsidP="00CB6288">
      <w:pPr>
        <w:rPr>
          <w:rFonts w:asciiTheme="minorHAnsi" w:hAnsiTheme="minorHAnsi"/>
          <w:sz w:val="22"/>
          <w:szCs w:val="22"/>
        </w:rPr>
      </w:pPr>
    </w:p>
    <w:p w14:paraId="3EEE3401" w14:textId="534DEBC5" w:rsidR="00CB6288" w:rsidRDefault="00CB6288" w:rsidP="00CB6288">
      <w:pPr>
        <w:rPr>
          <w:rFonts w:asciiTheme="minorHAnsi" w:hAnsiTheme="minorHAnsi"/>
          <w:sz w:val="22"/>
          <w:szCs w:val="22"/>
        </w:rPr>
      </w:pPr>
    </w:p>
    <w:p w14:paraId="6F5AC37F" w14:textId="080AE4AA" w:rsidR="00CB6288" w:rsidRDefault="00CB6288" w:rsidP="00CB6288">
      <w:pPr>
        <w:rPr>
          <w:rFonts w:asciiTheme="minorHAnsi" w:hAnsiTheme="minorHAnsi"/>
          <w:sz w:val="22"/>
          <w:szCs w:val="22"/>
        </w:rPr>
      </w:pPr>
    </w:p>
    <w:p w14:paraId="24F2F53F" w14:textId="17B7412A" w:rsidR="00CB6288" w:rsidRDefault="00CB6288" w:rsidP="00CB6288">
      <w:pPr>
        <w:rPr>
          <w:rFonts w:asciiTheme="minorHAnsi" w:hAnsiTheme="minorHAnsi"/>
          <w:sz w:val="22"/>
          <w:szCs w:val="22"/>
        </w:rPr>
      </w:pPr>
    </w:p>
    <w:p w14:paraId="6C4BA27A" w14:textId="2CA50155" w:rsidR="00CB6288" w:rsidRDefault="00CB6288" w:rsidP="00CB6288">
      <w:pPr>
        <w:rPr>
          <w:rFonts w:asciiTheme="minorHAnsi" w:hAnsiTheme="minorHAnsi"/>
          <w:sz w:val="22"/>
          <w:szCs w:val="22"/>
        </w:rPr>
      </w:pPr>
    </w:p>
    <w:p w14:paraId="0392341D" w14:textId="1AE5F0D6" w:rsidR="00CB6288" w:rsidRDefault="00CB6288" w:rsidP="00CB6288">
      <w:pPr>
        <w:rPr>
          <w:rFonts w:asciiTheme="minorHAnsi" w:hAnsiTheme="minorHAnsi"/>
          <w:sz w:val="22"/>
          <w:szCs w:val="22"/>
        </w:rPr>
      </w:pPr>
    </w:p>
    <w:p w14:paraId="02551358" w14:textId="14D3C308" w:rsidR="00CB6288" w:rsidRDefault="00CB6288" w:rsidP="00CB6288">
      <w:pPr>
        <w:rPr>
          <w:rFonts w:asciiTheme="minorHAnsi" w:hAnsiTheme="minorHAnsi"/>
          <w:sz w:val="22"/>
          <w:szCs w:val="22"/>
        </w:rPr>
      </w:pPr>
    </w:p>
    <w:p w14:paraId="5B7B44DD" w14:textId="18CC7F7E" w:rsidR="00D4064C" w:rsidRDefault="00CB6288" w:rsidP="004F04B3">
      <w:pPr>
        <w:rPr>
          <w:rFonts w:ascii="Arial" w:hAnsi="Arial" w:cs="Arial"/>
          <w:sz w:val="22"/>
          <w:szCs w:val="22"/>
        </w:rPr>
      </w:pPr>
      <w:r w:rsidRPr="00D4064C">
        <w:rPr>
          <w:rFonts w:ascii="Arial" w:hAnsi="Arial" w:cs="Arial"/>
          <w:sz w:val="22"/>
          <w:szCs w:val="22"/>
        </w:rPr>
        <w:t>Appendix: Assessment Measures Examples</w:t>
      </w:r>
    </w:p>
    <w:p w14:paraId="7843B8D8" w14:textId="77777777" w:rsidR="004F04B3" w:rsidRPr="004F04B3" w:rsidRDefault="004F04B3" w:rsidP="004F04B3">
      <w:pPr>
        <w:rPr>
          <w:rFonts w:ascii="Arial" w:hAnsi="Arial" w:cs="Arial"/>
          <w:sz w:val="22"/>
          <w:szCs w:val="22"/>
        </w:rPr>
      </w:pPr>
    </w:p>
    <w:p w14:paraId="137DC72B" w14:textId="566CB67F" w:rsidR="00D4064C" w:rsidRPr="00D4064C" w:rsidRDefault="00D4064C" w:rsidP="00D4064C">
      <w:pPr>
        <w:spacing w:after="200" w:line="276" w:lineRule="auto"/>
        <w:rPr>
          <w:rFonts w:ascii="Arial" w:hAnsi="Arial" w:cs="Arial"/>
          <w:sz w:val="22"/>
          <w:szCs w:val="22"/>
        </w:rPr>
      </w:pPr>
      <w:r w:rsidRPr="00D4064C">
        <w:rPr>
          <w:rFonts w:ascii="Arial" w:hAnsi="Arial" w:cs="Arial"/>
          <w:sz w:val="22"/>
          <w:szCs w:val="22"/>
        </w:rPr>
        <w:t>SLO</w:t>
      </w:r>
      <w:r w:rsidR="004F04B3">
        <w:rPr>
          <w:rFonts w:ascii="Arial" w:hAnsi="Arial" w:cs="Arial"/>
          <w:sz w:val="22"/>
          <w:szCs w:val="22"/>
        </w:rPr>
        <w:t>1</w:t>
      </w:r>
      <w:r w:rsidRPr="00D4064C">
        <w:rPr>
          <w:rFonts w:ascii="Arial" w:hAnsi="Arial" w:cs="Arial"/>
          <w:sz w:val="22"/>
          <w:szCs w:val="22"/>
        </w:rPr>
        <w:t>:</w:t>
      </w:r>
      <w:r w:rsidR="0021330B">
        <w:rPr>
          <w:rFonts w:ascii="Arial" w:hAnsi="Arial" w:cs="Arial"/>
          <w:sz w:val="22"/>
          <w:szCs w:val="22"/>
        </w:rPr>
        <w:t xml:space="preserve"> </w:t>
      </w:r>
      <w:r w:rsidR="0021330B" w:rsidRPr="0021330B">
        <w:rPr>
          <w:rFonts w:ascii="Arial" w:hAnsi="Arial" w:cs="Arial"/>
          <w:sz w:val="22"/>
          <w:szCs w:val="22"/>
        </w:rPr>
        <w:t>Explain the normal physiology of chemical constituents, formed elements, and microorganisms in the body and correlate their changes with potential disease states.</w:t>
      </w:r>
    </w:p>
    <w:p w14:paraId="44B673A2" w14:textId="267EE54B" w:rsidR="00D4064C" w:rsidRPr="00D4064C" w:rsidRDefault="00D4064C" w:rsidP="00D4064C">
      <w:pPr>
        <w:pStyle w:val="ListParagraph"/>
        <w:numPr>
          <w:ilvl w:val="0"/>
          <w:numId w:val="28"/>
        </w:numPr>
        <w:spacing w:after="200" w:line="276" w:lineRule="auto"/>
        <w:rPr>
          <w:rFonts w:ascii="Arial" w:hAnsi="Arial" w:cs="Arial"/>
          <w:sz w:val="22"/>
          <w:szCs w:val="22"/>
        </w:rPr>
      </w:pPr>
      <w:r w:rsidRPr="00D4064C">
        <w:rPr>
          <w:rFonts w:ascii="Arial" w:hAnsi="Arial" w:cs="Arial"/>
          <w:sz w:val="22"/>
          <w:szCs w:val="22"/>
        </w:rPr>
        <w:t xml:space="preserve">Describe molecular mechanisms and molecular diagnostic applications for the following diseases.  Can you see any similarities between the molecular mechanisms underlying these diseases?  </w:t>
      </w:r>
    </w:p>
    <w:p w14:paraId="39C585BD" w14:textId="77777777" w:rsidR="00D4064C" w:rsidRDefault="00D4064C" w:rsidP="00D4064C">
      <w:pPr>
        <w:pStyle w:val="ListParagraph"/>
        <w:numPr>
          <w:ilvl w:val="1"/>
          <w:numId w:val="28"/>
        </w:numPr>
        <w:spacing w:after="200" w:line="276" w:lineRule="auto"/>
        <w:rPr>
          <w:rFonts w:ascii="Arial" w:hAnsi="Arial" w:cs="Arial"/>
          <w:sz w:val="22"/>
          <w:szCs w:val="22"/>
        </w:rPr>
      </w:pPr>
      <w:r w:rsidRPr="00D4064C">
        <w:rPr>
          <w:rFonts w:ascii="Arial" w:hAnsi="Arial" w:cs="Arial"/>
          <w:sz w:val="22"/>
          <w:szCs w:val="22"/>
        </w:rPr>
        <w:t>Fragile X Syndrome</w:t>
      </w:r>
    </w:p>
    <w:p w14:paraId="28497F13" w14:textId="77777777" w:rsidR="00D4064C" w:rsidRDefault="00D4064C" w:rsidP="00D4064C">
      <w:pPr>
        <w:pStyle w:val="ListParagraph"/>
        <w:numPr>
          <w:ilvl w:val="1"/>
          <w:numId w:val="28"/>
        </w:numPr>
        <w:spacing w:after="200" w:line="276" w:lineRule="auto"/>
        <w:rPr>
          <w:rFonts w:ascii="Arial" w:hAnsi="Arial" w:cs="Arial"/>
          <w:sz w:val="22"/>
          <w:szCs w:val="22"/>
        </w:rPr>
      </w:pPr>
      <w:r w:rsidRPr="00D4064C">
        <w:rPr>
          <w:rFonts w:ascii="Arial" w:hAnsi="Arial" w:cs="Arial"/>
          <w:sz w:val="22"/>
          <w:szCs w:val="22"/>
        </w:rPr>
        <w:t>Huntingtons Disease</w:t>
      </w:r>
    </w:p>
    <w:p w14:paraId="092B0794" w14:textId="77777777" w:rsidR="00D4064C" w:rsidRDefault="00D4064C" w:rsidP="00D4064C">
      <w:pPr>
        <w:pStyle w:val="ListParagraph"/>
        <w:numPr>
          <w:ilvl w:val="1"/>
          <w:numId w:val="28"/>
        </w:numPr>
        <w:spacing w:after="200" w:line="276" w:lineRule="auto"/>
        <w:rPr>
          <w:rFonts w:ascii="Arial" w:hAnsi="Arial" w:cs="Arial"/>
          <w:sz w:val="22"/>
          <w:szCs w:val="22"/>
        </w:rPr>
      </w:pPr>
      <w:r w:rsidRPr="00D4064C">
        <w:rPr>
          <w:rFonts w:ascii="Arial" w:hAnsi="Arial" w:cs="Arial"/>
          <w:sz w:val="22"/>
          <w:szCs w:val="22"/>
        </w:rPr>
        <w:t>Cystic Fibrosis</w:t>
      </w:r>
    </w:p>
    <w:p w14:paraId="75E76EE0" w14:textId="0E024C05" w:rsidR="00D4064C" w:rsidRPr="00D4064C" w:rsidRDefault="00D4064C" w:rsidP="00D4064C">
      <w:pPr>
        <w:pStyle w:val="ListParagraph"/>
        <w:numPr>
          <w:ilvl w:val="1"/>
          <w:numId w:val="28"/>
        </w:numPr>
        <w:spacing w:after="200" w:line="276" w:lineRule="auto"/>
        <w:rPr>
          <w:rFonts w:ascii="Arial" w:hAnsi="Arial" w:cs="Arial"/>
          <w:sz w:val="22"/>
          <w:szCs w:val="22"/>
        </w:rPr>
      </w:pPr>
      <w:r w:rsidRPr="00D4064C">
        <w:rPr>
          <w:rFonts w:ascii="Arial" w:hAnsi="Arial" w:cs="Arial"/>
          <w:sz w:val="22"/>
          <w:szCs w:val="22"/>
        </w:rPr>
        <w:t>Hereditary Hemochromatosis</w:t>
      </w:r>
    </w:p>
    <w:p w14:paraId="1C5A645F" w14:textId="0C0F1122" w:rsidR="00D4064C" w:rsidRDefault="00D4064C" w:rsidP="00D4064C">
      <w:pPr>
        <w:pStyle w:val="ListParagraph"/>
        <w:numPr>
          <w:ilvl w:val="0"/>
          <w:numId w:val="28"/>
        </w:numPr>
        <w:spacing w:after="200" w:line="276" w:lineRule="auto"/>
        <w:rPr>
          <w:rFonts w:ascii="Arial" w:hAnsi="Arial" w:cs="Arial"/>
          <w:sz w:val="22"/>
          <w:szCs w:val="22"/>
        </w:rPr>
      </w:pPr>
      <w:r w:rsidRPr="00D4064C">
        <w:rPr>
          <w:rFonts w:ascii="Arial" w:hAnsi="Arial" w:cs="Arial"/>
          <w:sz w:val="22"/>
          <w:szCs w:val="22"/>
        </w:rPr>
        <w:t xml:space="preserve">Describe the principle and clinical applications for the antigen receptor gene rearrangement assay for IgH and Igk. </w:t>
      </w:r>
    </w:p>
    <w:p w14:paraId="3CFE58B1" w14:textId="77777777" w:rsidR="00D4064C" w:rsidRDefault="00D4064C" w:rsidP="00D4064C">
      <w:pPr>
        <w:pStyle w:val="ListParagraph"/>
        <w:numPr>
          <w:ilvl w:val="0"/>
          <w:numId w:val="28"/>
        </w:numPr>
        <w:spacing w:after="200" w:line="276" w:lineRule="auto"/>
        <w:rPr>
          <w:rFonts w:ascii="Arial" w:hAnsi="Arial" w:cs="Arial"/>
          <w:sz w:val="22"/>
          <w:szCs w:val="22"/>
        </w:rPr>
      </w:pPr>
      <w:r w:rsidRPr="00D4064C">
        <w:rPr>
          <w:rFonts w:ascii="Arial" w:hAnsi="Arial" w:cs="Arial"/>
          <w:sz w:val="22"/>
          <w:szCs w:val="22"/>
        </w:rPr>
        <w:t>Describe how the following factors affecting risk and risk assessment can influence hereditary disease:</w:t>
      </w:r>
    </w:p>
    <w:p w14:paraId="54069225" w14:textId="77777777" w:rsidR="00D4064C" w:rsidRDefault="00D4064C" w:rsidP="00D4064C">
      <w:pPr>
        <w:pStyle w:val="ListParagraph"/>
        <w:numPr>
          <w:ilvl w:val="1"/>
          <w:numId w:val="28"/>
        </w:numPr>
        <w:spacing w:after="200" w:line="276" w:lineRule="auto"/>
        <w:rPr>
          <w:rFonts w:ascii="Arial" w:hAnsi="Arial" w:cs="Arial"/>
          <w:sz w:val="22"/>
          <w:szCs w:val="22"/>
        </w:rPr>
      </w:pPr>
      <w:r w:rsidRPr="00D4064C">
        <w:rPr>
          <w:rFonts w:ascii="Arial" w:hAnsi="Arial" w:cs="Arial"/>
          <w:sz w:val="22"/>
          <w:szCs w:val="22"/>
        </w:rPr>
        <w:t>variable expressivity</w:t>
      </w:r>
    </w:p>
    <w:p w14:paraId="18E7C317" w14:textId="77777777" w:rsidR="00D4064C" w:rsidRDefault="00D4064C" w:rsidP="00D4064C">
      <w:pPr>
        <w:pStyle w:val="ListParagraph"/>
        <w:numPr>
          <w:ilvl w:val="1"/>
          <w:numId w:val="28"/>
        </w:numPr>
        <w:spacing w:after="200" w:line="276" w:lineRule="auto"/>
        <w:rPr>
          <w:rFonts w:ascii="Arial" w:hAnsi="Arial" w:cs="Arial"/>
          <w:sz w:val="22"/>
          <w:szCs w:val="22"/>
        </w:rPr>
      </w:pPr>
      <w:r w:rsidRPr="00D4064C">
        <w:rPr>
          <w:rFonts w:ascii="Arial" w:hAnsi="Arial" w:cs="Arial"/>
          <w:sz w:val="22"/>
          <w:szCs w:val="22"/>
        </w:rPr>
        <w:t>age of onset</w:t>
      </w:r>
    </w:p>
    <w:p w14:paraId="78D7CFE4" w14:textId="77777777" w:rsidR="00D4064C" w:rsidRDefault="00D4064C" w:rsidP="00D4064C">
      <w:pPr>
        <w:pStyle w:val="ListParagraph"/>
        <w:numPr>
          <w:ilvl w:val="1"/>
          <w:numId w:val="28"/>
        </w:numPr>
        <w:spacing w:after="200" w:line="276" w:lineRule="auto"/>
        <w:rPr>
          <w:rFonts w:ascii="Arial" w:hAnsi="Arial" w:cs="Arial"/>
          <w:sz w:val="22"/>
          <w:szCs w:val="22"/>
        </w:rPr>
      </w:pPr>
      <w:r w:rsidRPr="00D4064C">
        <w:rPr>
          <w:rFonts w:ascii="Arial" w:hAnsi="Arial" w:cs="Arial"/>
          <w:sz w:val="22"/>
          <w:szCs w:val="22"/>
        </w:rPr>
        <w:t>heterogeneity</w:t>
      </w:r>
    </w:p>
    <w:p w14:paraId="61A27BEE" w14:textId="77777777" w:rsidR="00D4064C" w:rsidRDefault="00D4064C" w:rsidP="00D4064C">
      <w:pPr>
        <w:pStyle w:val="ListParagraph"/>
        <w:numPr>
          <w:ilvl w:val="1"/>
          <w:numId w:val="28"/>
        </w:numPr>
        <w:spacing w:after="200" w:line="276" w:lineRule="auto"/>
        <w:rPr>
          <w:rFonts w:ascii="Arial" w:hAnsi="Arial" w:cs="Arial"/>
          <w:sz w:val="22"/>
          <w:szCs w:val="22"/>
        </w:rPr>
      </w:pPr>
      <w:r w:rsidRPr="00D4064C">
        <w:rPr>
          <w:rFonts w:ascii="Arial" w:hAnsi="Arial" w:cs="Arial"/>
          <w:sz w:val="22"/>
          <w:szCs w:val="22"/>
        </w:rPr>
        <w:t>Mosaicism</w:t>
      </w:r>
    </w:p>
    <w:p w14:paraId="52BF3173" w14:textId="595E33D7" w:rsidR="00C46543" w:rsidRDefault="00D4064C" w:rsidP="00C46543">
      <w:pPr>
        <w:pStyle w:val="ListParagraph"/>
        <w:numPr>
          <w:ilvl w:val="1"/>
          <w:numId w:val="28"/>
        </w:numPr>
        <w:spacing w:after="200" w:line="276" w:lineRule="auto"/>
        <w:rPr>
          <w:rFonts w:ascii="Arial" w:hAnsi="Arial" w:cs="Arial"/>
          <w:sz w:val="22"/>
          <w:szCs w:val="22"/>
        </w:rPr>
      </w:pPr>
      <w:r w:rsidRPr="00D4064C">
        <w:rPr>
          <w:rFonts w:ascii="Arial" w:hAnsi="Arial" w:cs="Arial"/>
          <w:sz w:val="22"/>
          <w:szCs w:val="22"/>
        </w:rPr>
        <w:t>Factors outside of the critical gene</w:t>
      </w:r>
    </w:p>
    <w:p w14:paraId="0DF7A8E8" w14:textId="77777777" w:rsidR="0021330B" w:rsidRPr="004F04B3" w:rsidRDefault="0021330B" w:rsidP="0021330B">
      <w:pPr>
        <w:pStyle w:val="ListParagraph"/>
        <w:spacing w:after="200" w:line="276" w:lineRule="auto"/>
        <w:ind w:left="1440"/>
        <w:rPr>
          <w:rFonts w:ascii="Arial" w:hAnsi="Arial" w:cs="Arial"/>
          <w:sz w:val="22"/>
          <w:szCs w:val="22"/>
        </w:rPr>
      </w:pPr>
    </w:p>
    <w:p w14:paraId="70827399" w14:textId="77777777" w:rsidR="0021330B" w:rsidRDefault="0021330B" w:rsidP="00C46543">
      <w:pPr>
        <w:spacing w:after="200" w:line="276" w:lineRule="auto"/>
        <w:rPr>
          <w:rFonts w:ascii="Arial" w:hAnsi="Arial" w:cs="Arial"/>
          <w:sz w:val="22"/>
          <w:szCs w:val="22"/>
        </w:rPr>
      </w:pPr>
    </w:p>
    <w:p w14:paraId="3D15A7A6" w14:textId="77777777" w:rsidR="0021330B" w:rsidRDefault="0021330B" w:rsidP="00C46543">
      <w:pPr>
        <w:spacing w:after="200" w:line="276" w:lineRule="auto"/>
        <w:rPr>
          <w:rFonts w:ascii="Arial" w:hAnsi="Arial" w:cs="Arial"/>
          <w:sz w:val="22"/>
          <w:szCs w:val="22"/>
        </w:rPr>
      </w:pPr>
    </w:p>
    <w:p w14:paraId="1BD677D1" w14:textId="77777777" w:rsidR="0021330B" w:rsidRDefault="0021330B" w:rsidP="00C46543">
      <w:pPr>
        <w:spacing w:after="200" w:line="276" w:lineRule="auto"/>
        <w:rPr>
          <w:rFonts w:ascii="Arial" w:hAnsi="Arial" w:cs="Arial"/>
          <w:sz w:val="22"/>
          <w:szCs w:val="22"/>
        </w:rPr>
      </w:pPr>
    </w:p>
    <w:p w14:paraId="7D58B51D" w14:textId="77777777" w:rsidR="0021330B" w:rsidRDefault="0021330B" w:rsidP="00C46543">
      <w:pPr>
        <w:spacing w:after="200" w:line="276" w:lineRule="auto"/>
        <w:rPr>
          <w:rFonts w:ascii="Arial" w:hAnsi="Arial" w:cs="Arial"/>
          <w:sz w:val="22"/>
          <w:szCs w:val="22"/>
        </w:rPr>
      </w:pPr>
    </w:p>
    <w:p w14:paraId="786B26C8" w14:textId="77777777" w:rsidR="0021330B" w:rsidRDefault="0021330B" w:rsidP="00C46543">
      <w:pPr>
        <w:spacing w:after="200" w:line="276" w:lineRule="auto"/>
        <w:rPr>
          <w:rFonts w:ascii="Arial" w:hAnsi="Arial" w:cs="Arial"/>
          <w:sz w:val="22"/>
          <w:szCs w:val="22"/>
        </w:rPr>
      </w:pPr>
    </w:p>
    <w:p w14:paraId="5A10EB87" w14:textId="77777777" w:rsidR="0021330B" w:rsidRDefault="0021330B" w:rsidP="00C46543">
      <w:pPr>
        <w:spacing w:after="200" w:line="276" w:lineRule="auto"/>
        <w:rPr>
          <w:rFonts w:ascii="Arial" w:hAnsi="Arial" w:cs="Arial"/>
          <w:sz w:val="22"/>
          <w:szCs w:val="22"/>
        </w:rPr>
      </w:pPr>
    </w:p>
    <w:p w14:paraId="6D78E2A7" w14:textId="77777777" w:rsidR="0021330B" w:rsidRDefault="0021330B" w:rsidP="00C46543">
      <w:pPr>
        <w:spacing w:after="200" w:line="276" w:lineRule="auto"/>
        <w:rPr>
          <w:rFonts w:ascii="Arial" w:hAnsi="Arial" w:cs="Arial"/>
          <w:sz w:val="22"/>
          <w:szCs w:val="22"/>
        </w:rPr>
      </w:pPr>
    </w:p>
    <w:p w14:paraId="7567938F" w14:textId="56289214" w:rsidR="00C46543" w:rsidRDefault="00C46543" w:rsidP="00C46543">
      <w:pPr>
        <w:spacing w:after="200" w:line="276" w:lineRule="auto"/>
        <w:rPr>
          <w:rFonts w:ascii="Arial" w:hAnsi="Arial" w:cs="Arial"/>
          <w:sz w:val="22"/>
          <w:szCs w:val="22"/>
        </w:rPr>
      </w:pPr>
      <w:r>
        <w:rPr>
          <w:rFonts w:ascii="Arial" w:hAnsi="Arial" w:cs="Arial"/>
          <w:sz w:val="22"/>
          <w:szCs w:val="22"/>
        </w:rPr>
        <w:lastRenderedPageBreak/>
        <w:t>SLO</w:t>
      </w:r>
      <w:r w:rsidR="004F04B3">
        <w:rPr>
          <w:rFonts w:ascii="Arial" w:hAnsi="Arial" w:cs="Arial"/>
          <w:sz w:val="22"/>
          <w:szCs w:val="22"/>
        </w:rPr>
        <w:t>4</w:t>
      </w:r>
      <w:r>
        <w:rPr>
          <w:rFonts w:ascii="Arial" w:hAnsi="Arial" w:cs="Arial"/>
          <w:sz w:val="22"/>
          <w:szCs w:val="22"/>
        </w:rPr>
        <w:t xml:space="preserve">: </w:t>
      </w:r>
      <w:r w:rsidR="0021330B" w:rsidRPr="0021330B">
        <w:rPr>
          <w:rFonts w:ascii="Arial" w:hAnsi="Arial" w:cs="Arial"/>
          <w:sz w:val="22"/>
          <w:szCs w:val="22"/>
        </w:rPr>
        <w:t>Demonstrate critical thinking and problem solving when given a clinical case study or relevant information to a particular disorder</w:t>
      </w:r>
    </w:p>
    <w:tbl>
      <w:tblPr>
        <w:tblStyle w:val="TableGrid"/>
        <w:tblW w:w="9516" w:type="dxa"/>
        <w:tblLayout w:type="fixed"/>
        <w:tblLook w:val="04A0" w:firstRow="1" w:lastRow="0" w:firstColumn="1" w:lastColumn="0" w:noHBand="0" w:noVBand="1"/>
      </w:tblPr>
      <w:tblGrid>
        <w:gridCol w:w="1368"/>
        <w:gridCol w:w="2970"/>
        <w:gridCol w:w="2880"/>
        <w:gridCol w:w="2298"/>
      </w:tblGrid>
      <w:tr w:rsidR="00C46543" w:rsidRPr="001A0395" w14:paraId="51DF662B" w14:textId="77777777" w:rsidTr="00053D6B">
        <w:trPr>
          <w:trHeight w:val="225"/>
        </w:trPr>
        <w:tc>
          <w:tcPr>
            <w:tcW w:w="9516" w:type="dxa"/>
            <w:gridSpan w:val="4"/>
            <w:tcBorders>
              <w:top w:val="nil"/>
              <w:left w:val="nil"/>
              <w:right w:val="nil"/>
            </w:tcBorders>
          </w:tcPr>
          <w:p w14:paraId="299F4344" w14:textId="77777777" w:rsidR="00C46543" w:rsidRDefault="00C46543" w:rsidP="00053D6B">
            <w:pPr>
              <w:pStyle w:val="Heading1"/>
              <w:spacing w:before="120"/>
            </w:pPr>
            <w:r w:rsidRPr="001512E4">
              <w:t xml:space="preserve">Student Presenter: ________________________________   </w:t>
            </w:r>
            <w:r>
              <w:t xml:space="preserve">        Date: ______________</w:t>
            </w:r>
          </w:p>
          <w:p w14:paraId="5DE44764" w14:textId="77777777" w:rsidR="00C46543" w:rsidRPr="001512E4" w:rsidRDefault="00C46543" w:rsidP="00053D6B">
            <w:pPr>
              <w:pStyle w:val="Heading1"/>
              <w:spacing w:before="120"/>
            </w:pPr>
            <w:r w:rsidRPr="001512E4">
              <w:t>Facilitator: _____________________________</w:t>
            </w:r>
          </w:p>
          <w:p w14:paraId="1993B04E" w14:textId="77777777" w:rsidR="00C46543" w:rsidRPr="00B878A2" w:rsidRDefault="00C46543" w:rsidP="00053D6B"/>
        </w:tc>
      </w:tr>
      <w:tr w:rsidR="00C46543" w:rsidRPr="001A0395" w14:paraId="3F59CCF1" w14:textId="77777777" w:rsidTr="00053D6B">
        <w:trPr>
          <w:trHeight w:val="225"/>
        </w:trPr>
        <w:tc>
          <w:tcPr>
            <w:tcW w:w="1368" w:type="dxa"/>
          </w:tcPr>
          <w:p w14:paraId="025F648E" w14:textId="77777777" w:rsidR="00C46543" w:rsidRPr="001A0395" w:rsidRDefault="00C46543" w:rsidP="00053D6B">
            <w:pPr>
              <w:pStyle w:val="Heading1"/>
              <w:rPr>
                <w:sz w:val="20"/>
              </w:rPr>
            </w:pPr>
          </w:p>
        </w:tc>
        <w:tc>
          <w:tcPr>
            <w:tcW w:w="2970" w:type="dxa"/>
          </w:tcPr>
          <w:p w14:paraId="20A14267" w14:textId="77777777" w:rsidR="00C46543" w:rsidRPr="001A0395" w:rsidRDefault="00C46543" w:rsidP="00053D6B">
            <w:pPr>
              <w:pStyle w:val="Heading1"/>
              <w:rPr>
                <w:sz w:val="20"/>
              </w:rPr>
            </w:pPr>
            <w:r w:rsidRPr="001A0395">
              <w:rPr>
                <w:sz w:val="20"/>
              </w:rPr>
              <w:t>Distinguished (</w:t>
            </w:r>
            <w:r>
              <w:rPr>
                <w:sz w:val="20"/>
              </w:rPr>
              <w:t>9-10)</w:t>
            </w:r>
          </w:p>
        </w:tc>
        <w:tc>
          <w:tcPr>
            <w:tcW w:w="2880" w:type="dxa"/>
          </w:tcPr>
          <w:p w14:paraId="657D2057" w14:textId="77777777" w:rsidR="00C46543" w:rsidRPr="001A0395" w:rsidRDefault="00C46543" w:rsidP="00053D6B">
            <w:pPr>
              <w:pStyle w:val="Heading1"/>
              <w:rPr>
                <w:sz w:val="20"/>
              </w:rPr>
            </w:pPr>
            <w:r w:rsidRPr="001A0395">
              <w:rPr>
                <w:sz w:val="20"/>
              </w:rPr>
              <w:t>Proficient (</w:t>
            </w:r>
            <w:r>
              <w:rPr>
                <w:sz w:val="20"/>
              </w:rPr>
              <w:t>7-8</w:t>
            </w:r>
            <w:r w:rsidRPr="001A0395">
              <w:rPr>
                <w:sz w:val="20"/>
              </w:rPr>
              <w:t>)</w:t>
            </w:r>
          </w:p>
        </w:tc>
        <w:tc>
          <w:tcPr>
            <w:tcW w:w="2298" w:type="dxa"/>
          </w:tcPr>
          <w:p w14:paraId="0C4E9FEC" w14:textId="77777777" w:rsidR="00C46543" w:rsidRPr="001A0395" w:rsidRDefault="00C46543" w:rsidP="00053D6B">
            <w:pPr>
              <w:pStyle w:val="Heading1"/>
              <w:rPr>
                <w:sz w:val="20"/>
              </w:rPr>
            </w:pPr>
            <w:r w:rsidRPr="001A0395">
              <w:rPr>
                <w:sz w:val="20"/>
              </w:rPr>
              <w:t>Basic (</w:t>
            </w:r>
            <w:r>
              <w:rPr>
                <w:sz w:val="20"/>
              </w:rPr>
              <w:t>5-6</w:t>
            </w:r>
            <w:r w:rsidRPr="001A0395">
              <w:rPr>
                <w:sz w:val="20"/>
              </w:rPr>
              <w:t>)</w:t>
            </w:r>
          </w:p>
        </w:tc>
      </w:tr>
      <w:tr w:rsidR="00C46543" w:rsidRPr="001A0395" w14:paraId="589B3650" w14:textId="77777777" w:rsidTr="00053D6B">
        <w:trPr>
          <w:trHeight w:val="4148"/>
        </w:trPr>
        <w:tc>
          <w:tcPr>
            <w:tcW w:w="1368" w:type="dxa"/>
          </w:tcPr>
          <w:p w14:paraId="731819D5" w14:textId="77777777" w:rsidR="00C46543" w:rsidRPr="001A0395" w:rsidRDefault="00C46543" w:rsidP="00053D6B">
            <w:pPr>
              <w:rPr>
                <w:b/>
                <w:sz w:val="20"/>
                <w:szCs w:val="20"/>
              </w:rPr>
            </w:pPr>
            <w:r w:rsidRPr="001A0395">
              <w:rPr>
                <w:b/>
                <w:sz w:val="20"/>
                <w:szCs w:val="20"/>
              </w:rPr>
              <w:t>Organization</w:t>
            </w:r>
          </w:p>
        </w:tc>
        <w:tc>
          <w:tcPr>
            <w:tcW w:w="2970" w:type="dxa"/>
          </w:tcPr>
          <w:p w14:paraId="7EA3E9E0" w14:textId="77777777" w:rsidR="00C46543" w:rsidRPr="001A0395" w:rsidRDefault="00C46543" w:rsidP="00053D6B">
            <w:pPr>
              <w:autoSpaceDE w:val="0"/>
              <w:autoSpaceDN w:val="0"/>
              <w:adjustRightInd w:val="0"/>
              <w:rPr>
                <w:sz w:val="20"/>
                <w:szCs w:val="20"/>
              </w:rPr>
            </w:pPr>
            <w:r w:rsidRPr="001A0395">
              <w:rPr>
                <w:rStyle w:val="smaller"/>
                <w:sz w:val="20"/>
                <w:szCs w:val="20"/>
              </w:rPr>
              <w:t>Well organized</w:t>
            </w:r>
          </w:p>
          <w:p w14:paraId="71502CFC" w14:textId="77777777" w:rsidR="00C46543" w:rsidRPr="001A0395" w:rsidRDefault="00C46543" w:rsidP="00053D6B">
            <w:pPr>
              <w:autoSpaceDE w:val="0"/>
              <w:autoSpaceDN w:val="0"/>
              <w:adjustRightInd w:val="0"/>
              <w:rPr>
                <w:sz w:val="20"/>
                <w:szCs w:val="20"/>
              </w:rPr>
            </w:pPr>
          </w:p>
          <w:p w14:paraId="2BDAAE11" w14:textId="77777777" w:rsidR="00C46543" w:rsidRPr="001A0395" w:rsidRDefault="00C46543" w:rsidP="00053D6B">
            <w:pPr>
              <w:autoSpaceDE w:val="0"/>
              <w:autoSpaceDN w:val="0"/>
              <w:adjustRightInd w:val="0"/>
              <w:rPr>
                <w:sz w:val="20"/>
                <w:szCs w:val="20"/>
              </w:rPr>
            </w:pPr>
            <w:r w:rsidRPr="001A0395">
              <w:rPr>
                <w:sz w:val="20"/>
                <w:szCs w:val="20"/>
              </w:rPr>
              <w:t xml:space="preserve">Introduces the purpose of the presentation clearly </w:t>
            </w:r>
          </w:p>
          <w:p w14:paraId="7F549904" w14:textId="77777777" w:rsidR="00C46543" w:rsidRPr="001A0395" w:rsidRDefault="00C46543" w:rsidP="00053D6B">
            <w:pPr>
              <w:autoSpaceDE w:val="0"/>
              <w:autoSpaceDN w:val="0"/>
              <w:adjustRightInd w:val="0"/>
              <w:rPr>
                <w:sz w:val="20"/>
                <w:szCs w:val="20"/>
              </w:rPr>
            </w:pPr>
          </w:p>
          <w:p w14:paraId="6B7F1C4C" w14:textId="77777777" w:rsidR="00C46543" w:rsidRPr="001A0395" w:rsidRDefault="00C46543" w:rsidP="00053D6B">
            <w:pPr>
              <w:autoSpaceDE w:val="0"/>
              <w:autoSpaceDN w:val="0"/>
              <w:adjustRightInd w:val="0"/>
              <w:rPr>
                <w:sz w:val="20"/>
                <w:szCs w:val="20"/>
              </w:rPr>
            </w:pPr>
            <w:r>
              <w:rPr>
                <w:sz w:val="20"/>
                <w:szCs w:val="20"/>
              </w:rPr>
              <w:t>Presented background information to understand context of paper</w:t>
            </w:r>
          </w:p>
          <w:p w14:paraId="066D748B" w14:textId="77777777" w:rsidR="00C46543" w:rsidRDefault="00C46543" w:rsidP="00053D6B">
            <w:pPr>
              <w:autoSpaceDE w:val="0"/>
              <w:autoSpaceDN w:val="0"/>
              <w:adjustRightInd w:val="0"/>
              <w:rPr>
                <w:sz w:val="20"/>
                <w:szCs w:val="20"/>
              </w:rPr>
            </w:pPr>
          </w:p>
          <w:p w14:paraId="301C9F63" w14:textId="77777777" w:rsidR="00C46543" w:rsidRPr="001A0395" w:rsidRDefault="00C46543" w:rsidP="00053D6B">
            <w:pPr>
              <w:autoSpaceDE w:val="0"/>
              <w:autoSpaceDN w:val="0"/>
              <w:adjustRightInd w:val="0"/>
              <w:rPr>
                <w:rStyle w:val="smaller"/>
                <w:sz w:val="20"/>
                <w:szCs w:val="20"/>
              </w:rPr>
            </w:pPr>
            <w:r w:rsidRPr="001A0395">
              <w:rPr>
                <w:sz w:val="20"/>
                <w:szCs w:val="20"/>
              </w:rPr>
              <w:t>Key points well delineated</w:t>
            </w:r>
          </w:p>
          <w:p w14:paraId="551B56DB" w14:textId="77777777" w:rsidR="00C46543" w:rsidRPr="001A0395" w:rsidRDefault="00C46543" w:rsidP="00053D6B">
            <w:pPr>
              <w:autoSpaceDE w:val="0"/>
              <w:autoSpaceDN w:val="0"/>
              <w:adjustRightInd w:val="0"/>
              <w:rPr>
                <w:sz w:val="20"/>
                <w:szCs w:val="20"/>
              </w:rPr>
            </w:pPr>
          </w:p>
          <w:p w14:paraId="14DFEAC0" w14:textId="77777777" w:rsidR="00C46543" w:rsidRPr="001A0395" w:rsidRDefault="00C46543" w:rsidP="00053D6B">
            <w:pPr>
              <w:autoSpaceDE w:val="0"/>
              <w:autoSpaceDN w:val="0"/>
              <w:adjustRightInd w:val="0"/>
              <w:rPr>
                <w:sz w:val="20"/>
                <w:szCs w:val="20"/>
              </w:rPr>
            </w:pPr>
          </w:p>
          <w:p w14:paraId="6D3D7D65" w14:textId="77777777" w:rsidR="00C46543" w:rsidRPr="001A0395" w:rsidRDefault="00C46543" w:rsidP="00053D6B">
            <w:pPr>
              <w:autoSpaceDE w:val="0"/>
              <w:autoSpaceDN w:val="0"/>
              <w:adjustRightInd w:val="0"/>
              <w:rPr>
                <w:sz w:val="20"/>
                <w:szCs w:val="20"/>
              </w:rPr>
            </w:pPr>
            <w:r w:rsidRPr="001A0395">
              <w:rPr>
                <w:sz w:val="20"/>
                <w:szCs w:val="20"/>
              </w:rPr>
              <w:t>All information presented in a logical, progressive sequence</w:t>
            </w:r>
          </w:p>
          <w:p w14:paraId="6B008DFD" w14:textId="77777777" w:rsidR="00C46543" w:rsidRPr="001A0395" w:rsidRDefault="00C46543" w:rsidP="00053D6B">
            <w:pPr>
              <w:pStyle w:val="NormalWeb"/>
              <w:rPr>
                <w:rFonts w:asciiTheme="minorHAnsi" w:hAnsiTheme="minorHAnsi" w:cstheme="minorHAnsi"/>
                <w:sz w:val="20"/>
              </w:rPr>
            </w:pPr>
            <w:r>
              <w:rPr>
                <w:rFonts w:asciiTheme="minorHAnsi" w:hAnsiTheme="minorHAnsi" w:cstheme="minorHAnsi"/>
                <w:sz w:val="20"/>
              </w:rPr>
              <w:t>E</w:t>
            </w:r>
            <w:r w:rsidRPr="001A0395">
              <w:rPr>
                <w:rFonts w:asciiTheme="minorHAnsi" w:hAnsiTheme="minorHAnsi" w:cstheme="minorHAnsi"/>
                <w:sz w:val="20"/>
              </w:rPr>
              <w:t>nds with a clear summary of main points</w:t>
            </w:r>
          </w:p>
        </w:tc>
        <w:tc>
          <w:tcPr>
            <w:tcW w:w="2880" w:type="dxa"/>
          </w:tcPr>
          <w:p w14:paraId="0F541E52" w14:textId="77777777" w:rsidR="00C46543" w:rsidRPr="001A0395" w:rsidRDefault="00C46543" w:rsidP="00053D6B">
            <w:pPr>
              <w:autoSpaceDE w:val="0"/>
              <w:autoSpaceDN w:val="0"/>
              <w:adjustRightInd w:val="0"/>
              <w:rPr>
                <w:sz w:val="20"/>
                <w:szCs w:val="20"/>
              </w:rPr>
            </w:pPr>
            <w:r w:rsidRPr="001A0395">
              <w:rPr>
                <w:rStyle w:val="smaller"/>
                <w:sz w:val="20"/>
                <w:szCs w:val="20"/>
              </w:rPr>
              <w:t>Generally well organized</w:t>
            </w:r>
          </w:p>
          <w:p w14:paraId="291BE98F" w14:textId="77777777" w:rsidR="00C46543" w:rsidRPr="001A0395" w:rsidRDefault="00C46543" w:rsidP="00053D6B">
            <w:pPr>
              <w:autoSpaceDE w:val="0"/>
              <w:autoSpaceDN w:val="0"/>
              <w:adjustRightInd w:val="0"/>
              <w:rPr>
                <w:sz w:val="20"/>
                <w:szCs w:val="20"/>
              </w:rPr>
            </w:pPr>
          </w:p>
          <w:p w14:paraId="2EDBEE83" w14:textId="77777777" w:rsidR="00C46543" w:rsidRPr="001A0395" w:rsidRDefault="00C46543" w:rsidP="00053D6B">
            <w:pPr>
              <w:autoSpaceDE w:val="0"/>
              <w:autoSpaceDN w:val="0"/>
              <w:adjustRightInd w:val="0"/>
              <w:rPr>
                <w:sz w:val="20"/>
                <w:szCs w:val="20"/>
              </w:rPr>
            </w:pPr>
            <w:r w:rsidRPr="001A0395">
              <w:rPr>
                <w:sz w:val="20"/>
                <w:szCs w:val="20"/>
              </w:rPr>
              <w:t>Introduces the purpose of the presentation</w:t>
            </w:r>
          </w:p>
          <w:p w14:paraId="4659F015" w14:textId="77777777" w:rsidR="00C46543" w:rsidRPr="001A0395" w:rsidRDefault="00C46543" w:rsidP="00053D6B">
            <w:pPr>
              <w:autoSpaceDE w:val="0"/>
              <w:autoSpaceDN w:val="0"/>
              <w:adjustRightInd w:val="0"/>
              <w:rPr>
                <w:sz w:val="20"/>
                <w:szCs w:val="20"/>
              </w:rPr>
            </w:pPr>
          </w:p>
          <w:p w14:paraId="035C1CF7" w14:textId="77777777" w:rsidR="00C46543" w:rsidRPr="001A0395" w:rsidRDefault="00C46543" w:rsidP="00053D6B">
            <w:pPr>
              <w:rPr>
                <w:sz w:val="20"/>
                <w:szCs w:val="20"/>
              </w:rPr>
            </w:pPr>
            <w:r>
              <w:rPr>
                <w:sz w:val="20"/>
                <w:szCs w:val="20"/>
              </w:rPr>
              <w:t>Some background</w:t>
            </w:r>
          </w:p>
          <w:p w14:paraId="7FCFE035" w14:textId="77777777" w:rsidR="00C46543" w:rsidRDefault="00C46543" w:rsidP="00053D6B">
            <w:pPr>
              <w:rPr>
                <w:sz w:val="20"/>
                <w:szCs w:val="20"/>
              </w:rPr>
            </w:pPr>
          </w:p>
          <w:p w14:paraId="64D93F19" w14:textId="77777777" w:rsidR="00C46543" w:rsidRPr="001A0395" w:rsidRDefault="00C46543" w:rsidP="00053D6B">
            <w:pPr>
              <w:rPr>
                <w:rStyle w:val="smaller"/>
                <w:sz w:val="20"/>
                <w:szCs w:val="20"/>
              </w:rPr>
            </w:pPr>
            <w:r w:rsidRPr="001A0395">
              <w:rPr>
                <w:sz w:val="20"/>
                <w:szCs w:val="20"/>
              </w:rPr>
              <w:t>Key points delineated</w:t>
            </w:r>
            <w:r w:rsidRPr="001A0395">
              <w:rPr>
                <w:rStyle w:val="smaller"/>
                <w:sz w:val="20"/>
                <w:szCs w:val="20"/>
              </w:rPr>
              <w:t>.</w:t>
            </w:r>
          </w:p>
          <w:p w14:paraId="7D568702" w14:textId="77777777" w:rsidR="00C46543" w:rsidRPr="001A0395" w:rsidRDefault="00C46543" w:rsidP="00053D6B">
            <w:pPr>
              <w:rPr>
                <w:rStyle w:val="smaller"/>
                <w:sz w:val="20"/>
                <w:szCs w:val="20"/>
              </w:rPr>
            </w:pPr>
          </w:p>
          <w:p w14:paraId="7B864B43" w14:textId="77777777" w:rsidR="00C46543" w:rsidRPr="001A0395" w:rsidRDefault="00C46543" w:rsidP="00053D6B">
            <w:pPr>
              <w:rPr>
                <w:rStyle w:val="smaller"/>
                <w:sz w:val="20"/>
                <w:szCs w:val="20"/>
              </w:rPr>
            </w:pPr>
          </w:p>
          <w:p w14:paraId="6A024D23" w14:textId="77777777" w:rsidR="00C46543" w:rsidRPr="001A0395" w:rsidRDefault="00C46543" w:rsidP="00053D6B">
            <w:pPr>
              <w:rPr>
                <w:rStyle w:val="smaller"/>
                <w:sz w:val="20"/>
                <w:szCs w:val="20"/>
              </w:rPr>
            </w:pPr>
            <w:r w:rsidRPr="001A0395">
              <w:rPr>
                <w:rStyle w:val="smaller"/>
                <w:sz w:val="20"/>
                <w:szCs w:val="20"/>
              </w:rPr>
              <w:t>Most information presented in a logical, progressive sequence</w:t>
            </w:r>
          </w:p>
          <w:p w14:paraId="75562508" w14:textId="77777777" w:rsidR="00C46543" w:rsidRPr="001A0395" w:rsidRDefault="00C46543" w:rsidP="00053D6B">
            <w:pPr>
              <w:rPr>
                <w:sz w:val="20"/>
                <w:szCs w:val="20"/>
              </w:rPr>
            </w:pPr>
            <w:r w:rsidRPr="001A0395">
              <w:rPr>
                <w:sz w:val="20"/>
                <w:szCs w:val="20"/>
              </w:rPr>
              <w:br/>
              <w:t>Summary of the main points lacks complete clarity</w:t>
            </w:r>
          </w:p>
          <w:p w14:paraId="04D7A4A3" w14:textId="77777777" w:rsidR="00C46543" w:rsidRPr="001A0395" w:rsidRDefault="00C46543" w:rsidP="00053D6B">
            <w:pPr>
              <w:autoSpaceDE w:val="0"/>
              <w:autoSpaceDN w:val="0"/>
              <w:adjustRightInd w:val="0"/>
              <w:rPr>
                <w:rStyle w:val="smaller"/>
                <w:sz w:val="20"/>
                <w:szCs w:val="20"/>
              </w:rPr>
            </w:pPr>
          </w:p>
          <w:p w14:paraId="5FD3B716" w14:textId="77777777" w:rsidR="00C46543" w:rsidRPr="001A0395" w:rsidRDefault="00C46543" w:rsidP="00053D6B">
            <w:pPr>
              <w:autoSpaceDE w:val="0"/>
              <w:autoSpaceDN w:val="0"/>
              <w:adjustRightInd w:val="0"/>
              <w:rPr>
                <w:sz w:val="20"/>
                <w:szCs w:val="20"/>
              </w:rPr>
            </w:pPr>
          </w:p>
        </w:tc>
        <w:tc>
          <w:tcPr>
            <w:tcW w:w="2298" w:type="dxa"/>
          </w:tcPr>
          <w:p w14:paraId="5823B7D5" w14:textId="77777777" w:rsidR="00C46543" w:rsidRPr="001A0395" w:rsidRDefault="00C46543" w:rsidP="00053D6B">
            <w:pPr>
              <w:autoSpaceDE w:val="0"/>
              <w:autoSpaceDN w:val="0"/>
              <w:adjustRightInd w:val="0"/>
              <w:rPr>
                <w:sz w:val="20"/>
                <w:szCs w:val="20"/>
              </w:rPr>
            </w:pPr>
            <w:r w:rsidRPr="001A0395">
              <w:rPr>
                <w:sz w:val="20"/>
                <w:szCs w:val="20"/>
              </w:rPr>
              <w:t xml:space="preserve">Confusing </w:t>
            </w:r>
            <w:r>
              <w:rPr>
                <w:sz w:val="20"/>
                <w:szCs w:val="20"/>
              </w:rPr>
              <w:t xml:space="preserve">or no </w:t>
            </w:r>
            <w:r w:rsidRPr="001A0395">
              <w:rPr>
                <w:sz w:val="20"/>
                <w:szCs w:val="20"/>
              </w:rPr>
              <w:t>introduction of the purpose of the presentation</w:t>
            </w:r>
          </w:p>
          <w:p w14:paraId="6D505558" w14:textId="77777777" w:rsidR="00C46543" w:rsidRPr="001A0395" w:rsidRDefault="00C46543" w:rsidP="00053D6B">
            <w:pPr>
              <w:autoSpaceDE w:val="0"/>
              <w:autoSpaceDN w:val="0"/>
              <w:adjustRightInd w:val="0"/>
              <w:rPr>
                <w:sz w:val="20"/>
                <w:szCs w:val="20"/>
              </w:rPr>
            </w:pPr>
          </w:p>
          <w:p w14:paraId="3DE7118C" w14:textId="77777777" w:rsidR="00C46543" w:rsidRPr="001A0395" w:rsidRDefault="00C46543" w:rsidP="00053D6B">
            <w:pPr>
              <w:autoSpaceDE w:val="0"/>
              <w:autoSpaceDN w:val="0"/>
              <w:adjustRightInd w:val="0"/>
              <w:rPr>
                <w:sz w:val="20"/>
                <w:szCs w:val="20"/>
              </w:rPr>
            </w:pPr>
            <w:r w:rsidRPr="001A0395">
              <w:rPr>
                <w:sz w:val="20"/>
                <w:szCs w:val="20"/>
              </w:rPr>
              <w:t>Key points not delineated</w:t>
            </w:r>
          </w:p>
          <w:p w14:paraId="6498F602" w14:textId="77777777" w:rsidR="00C46543" w:rsidRPr="001A0395" w:rsidRDefault="00C46543" w:rsidP="00053D6B">
            <w:pPr>
              <w:autoSpaceDE w:val="0"/>
              <w:autoSpaceDN w:val="0"/>
              <w:adjustRightInd w:val="0"/>
              <w:rPr>
                <w:sz w:val="20"/>
                <w:szCs w:val="20"/>
              </w:rPr>
            </w:pPr>
          </w:p>
          <w:p w14:paraId="5B2295DF" w14:textId="77777777" w:rsidR="00C46543" w:rsidRPr="001A0395" w:rsidRDefault="00C46543" w:rsidP="00053D6B">
            <w:pPr>
              <w:rPr>
                <w:sz w:val="20"/>
                <w:szCs w:val="20"/>
              </w:rPr>
            </w:pPr>
            <w:r>
              <w:rPr>
                <w:sz w:val="20"/>
                <w:szCs w:val="20"/>
              </w:rPr>
              <w:t>I</w:t>
            </w:r>
            <w:r w:rsidRPr="001A0395">
              <w:rPr>
                <w:sz w:val="20"/>
                <w:szCs w:val="20"/>
              </w:rPr>
              <w:t>nformation presented in a confusing manner</w:t>
            </w:r>
          </w:p>
          <w:p w14:paraId="58DC8279" w14:textId="77777777" w:rsidR="00C46543" w:rsidRPr="001A0395" w:rsidRDefault="00C46543" w:rsidP="00053D6B">
            <w:pPr>
              <w:rPr>
                <w:sz w:val="20"/>
                <w:szCs w:val="20"/>
              </w:rPr>
            </w:pPr>
          </w:p>
          <w:p w14:paraId="1E863C78" w14:textId="77777777" w:rsidR="00C46543" w:rsidRPr="001A0395" w:rsidRDefault="00C46543" w:rsidP="00053D6B">
            <w:pPr>
              <w:rPr>
                <w:sz w:val="20"/>
                <w:szCs w:val="20"/>
              </w:rPr>
            </w:pPr>
            <w:r w:rsidRPr="001A0395">
              <w:rPr>
                <w:sz w:val="20"/>
                <w:szCs w:val="20"/>
              </w:rPr>
              <w:t>Summary of main points different from presentation content</w:t>
            </w:r>
          </w:p>
          <w:p w14:paraId="1ECA7946" w14:textId="77777777" w:rsidR="00C46543" w:rsidRPr="001A0395" w:rsidRDefault="00C46543" w:rsidP="00053D6B">
            <w:pPr>
              <w:rPr>
                <w:sz w:val="20"/>
                <w:szCs w:val="20"/>
              </w:rPr>
            </w:pPr>
          </w:p>
        </w:tc>
      </w:tr>
      <w:tr w:rsidR="00C46543" w:rsidRPr="001A0395" w14:paraId="3E0E9DCE" w14:textId="77777777" w:rsidTr="00053D6B">
        <w:trPr>
          <w:trHeight w:val="226"/>
        </w:trPr>
        <w:tc>
          <w:tcPr>
            <w:tcW w:w="1368" w:type="dxa"/>
          </w:tcPr>
          <w:p w14:paraId="557F8AA1" w14:textId="77777777" w:rsidR="00C46543" w:rsidRDefault="00C46543" w:rsidP="00053D6B">
            <w:pPr>
              <w:pStyle w:val="Heading1"/>
              <w:rPr>
                <w:sz w:val="20"/>
              </w:rPr>
            </w:pPr>
          </w:p>
          <w:p w14:paraId="18F62E17" w14:textId="77777777" w:rsidR="00C46543" w:rsidRPr="001B2C91" w:rsidRDefault="00C46543" w:rsidP="00053D6B"/>
          <w:p w14:paraId="3752D58A" w14:textId="77777777" w:rsidR="00C46543" w:rsidRPr="001B2C91" w:rsidRDefault="00C46543" w:rsidP="00053D6B"/>
        </w:tc>
        <w:tc>
          <w:tcPr>
            <w:tcW w:w="8148" w:type="dxa"/>
            <w:gridSpan w:val="3"/>
          </w:tcPr>
          <w:p w14:paraId="7FD6D6E9" w14:textId="77777777" w:rsidR="00C46543" w:rsidRDefault="00C46543" w:rsidP="00053D6B">
            <w:pPr>
              <w:pStyle w:val="Heading1"/>
              <w:rPr>
                <w:sz w:val="20"/>
              </w:rPr>
            </w:pPr>
          </w:p>
          <w:p w14:paraId="6FFFA94B" w14:textId="77777777" w:rsidR="00C46543" w:rsidRPr="001512E4" w:rsidRDefault="00C46543" w:rsidP="00053D6B">
            <w:pPr>
              <w:rPr>
                <w:b/>
              </w:rPr>
            </w:pPr>
            <w:r w:rsidRPr="001512E4">
              <w:rPr>
                <w:b/>
              </w:rPr>
              <w:t>Students Score (out of 10) = __________________</w:t>
            </w:r>
          </w:p>
        </w:tc>
      </w:tr>
      <w:tr w:rsidR="00C46543" w:rsidRPr="001A0395" w14:paraId="2B3B70A4" w14:textId="77777777" w:rsidTr="00053D6B">
        <w:trPr>
          <w:trHeight w:val="226"/>
        </w:trPr>
        <w:tc>
          <w:tcPr>
            <w:tcW w:w="1368" w:type="dxa"/>
          </w:tcPr>
          <w:p w14:paraId="51C8AF8B" w14:textId="77777777" w:rsidR="00C46543" w:rsidRPr="001A0395" w:rsidRDefault="00C46543" w:rsidP="00053D6B">
            <w:pPr>
              <w:pStyle w:val="Heading1"/>
              <w:rPr>
                <w:sz w:val="20"/>
              </w:rPr>
            </w:pPr>
          </w:p>
        </w:tc>
        <w:tc>
          <w:tcPr>
            <w:tcW w:w="2970" w:type="dxa"/>
          </w:tcPr>
          <w:p w14:paraId="1B033AD2" w14:textId="77777777" w:rsidR="00C46543" w:rsidRPr="001A0395" w:rsidRDefault="00C46543" w:rsidP="00053D6B">
            <w:pPr>
              <w:pStyle w:val="Heading1"/>
              <w:rPr>
                <w:sz w:val="20"/>
              </w:rPr>
            </w:pPr>
            <w:r w:rsidRPr="001A0395">
              <w:rPr>
                <w:sz w:val="20"/>
              </w:rPr>
              <w:t>Distinguished (</w:t>
            </w:r>
            <w:r>
              <w:rPr>
                <w:sz w:val="20"/>
              </w:rPr>
              <w:t>13-15)</w:t>
            </w:r>
          </w:p>
        </w:tc>
        <w:tc>
          <w:tcPr>
            <w:tcW w:w="2880" w:type="dxa"/>
          </w:tcPr>
          <w:p w14:paraId="65F43D2A" w14:textId="77777777" w:rsidR="00C46543" w:rsidRPr="001A0395" w:rsidRDefault="00C46543" w:rsidP="00053D6B">
            <w:pPr>
              <w:pStyle w:val="Heading1"/>
              <w:rPr>
                <w:sz w:val="20"/>
              </w:rPr>
            </w:pPr>
            <w:r w:rsidRPr="001A0395">
              <w:rPr>
                <w:sz w:val="20"/>
              </w:rPr>
              <w:t>Proficient (</w:t>
            </w:r>
            <w:r>
              <w:rPr>
                <w:sz w:val="20"/>
              </w:rPr>
              <w:t>10-12</w:t>
            </w:r>
            <w:r w:rsidRPr="001A0395">
              <w:rPr>
                <w:sz w:val="20"/>
              </w:rPr>
              <w:t>)</w:t>
            </w:r>
          </w:p>
        </w:tc>
        <w:tc>
          <w:tcPr>
            <w:tcW w:w="2298" w:type="dxa"/>
          </w:tcPr>
          <w:p w14:paraId="65DB5AE8" w14:textId="77777777" w:rsidR="00C46543" w:rsidRPr="001A0395" w:rsidRDefault="00C46543" w:rsidP="00053D6B">
            <w:pPr>
              <w:pStyle w:val="Heading1"/>
              <w:rPr>
                <w:sz w:val="20"/>
              </w:rPr>
            </w:pPr>
            <w:r w:rsidRPr="001A0395">
              <w:rPr>
                <w:sz w:val="20"/>
              </w:rPr>
              <w:t>Basic (</w:t>
            </w:r>
            <w:r>
              <w:rPr>
                <w:sz w:val="20"/>
              </w:rPr>
              <w:t>7-9</w:t>
            </w:r>
            <w:r w:rsidRPr="001A0395">
              <w:rPr>
                <w:sz w:val="20"/>
              </w:rPr>
              <w:t>)</w:t>
            </w:r>
          </w:p>
        </w:tc>
      </w:tr>
      <w:tr w:rsidR="00C46543" w:rsidRPr="001A0395" w14:paraId="6E6BE9EA" w14:textId="77777777" w:rsidTr="00053D6B">
        <w:trPr>
          <w:trHeight w:val="2123"/>
        </w:trPr>
        <w:tc>
          <w:tcPr>
            <w:tcW w:w="1368" w:type="dxa"/>
          </w:tcPr>
          <w:p w14:paraId="225D0ECF" w14:textId="77777777" w:rsidR="00C46543" w:rsidRPr="001A0395" w:rsidRDefault="00C46543" w:rsidP="00053D6B">
            <w:pPr>
              <w:pStyle w:val="NormalWeb"/>
              <w:rPr>
                <w:rFonts w:asciiTheme="minorHAnsi" w:hAnsiTheme="minorHAnsi" w:cstheme="minorHAnsi"/>
                <w:b/>
                <w:sz w:val="20"/>
              </w:rPr>
            </w:pPr>
            <w:r w:rsidRPr="001A0395">
              <w:rPr>
                <w:rFonts w:asciiTheme="minorHAnsi" w:hAnsiTheme="minorHAnsi" w:cstheme="minorHAnsi"/>
                <w:b/>
                <w:color w:val="000000"/>
                <w:sz w:val="20"/>
              </w:rPr>
              <w:t>Content: Depth and Accuracy  Content</w:t>
            </w:r>
          </w:p>
          <w:p w14:paraId="670DDCC2" w14:textId="77777777" w:rsidR="00C46543" w:rsidRPr="001A0395" w:rsidRDefault="00C46543" w:rsidP="00053D6B">
            <w:pPr>
              <w:pStyle w:val="NormalWeb"/>
              <w:rPr>
                <w:sz w:val="20"/>
              </w:rPr>
            </w:pPr>
          </w:p>
        </w:tc>
        <w:tc>
          <w:tcPr>
            <w:tcW w:w="2970" w:type="dxa"/>
          </w:tcPr>
          <w:p w14:paraId="19DAFC35" w14:textId="77777777" w:rsidR="00C46543" w:rsidRPr="001A0395" w:rsidRDefault="00C46543" w:rsidP="00053D6B">
            <w:pPr>
              <w:rPr>
                <w:rFonts w:cstheme="minorHAnsi"/>
                <w:sz w:val="20"/>
                <w:szCs w:val="20"/>
              </w:rPr>
            </w:pPr>
            <w:r w:rsidRPr="001A0395">
              <w:rPr>
                <w:rFonts w:cstheme="minorHAnsi"/>
                <w:color w:val="000000"/>
                <w:sz w:val="20"/>
                <w:szCs w:val="20"/>
              </w:rPr>
              <w:t xml:space="preserve">Speaker provides an accurate/ complete explanation of key concepts/ theories, drawing upon relevant literature. Applications of theory are included to illuminate issues. </w:t>
            </w:r>
          </w:p>
        </w:tc>
        <w:tc>
          <w:tcPr>
            <w:tcW w:w="2880" w:type="dxa"/>
          </w:tcPr>
          <w:p w14:paraId="010A4F28" w14:textId="77777777" w:rsidR="00C46543" w:rsidRPr="001A0395" w:rsidRDefault="00C46543" w:rsidP="00053D6B">
            <w:pPr>
              <w:pStyle w:val="NormalWeb"/>
              <w:spacing w:before="0" w:beforeAutospacing="0" w:after="0" w:afterAutospacing="0"/>
              <w:rPr>
                <w:rFonts w:asciiTheme="minorHAnsi" w:hAnsiTheme="minorHAnsi" w:cstheme="minorHAnsi"/>
                <w:sz w:val="20"/>
              </w:rPr>
            </w:pPr>
            <w:r w:rsidRPr="001A0395">
              <w:rPr>
                <w:rFonts w:asciiTheme="minorHAnsi" w:hAnsiTheme="minorHAnsi" w:cstheme="minorHAnsi"/>
                <w:color w:val="000000"/>
                <w:sz w:val="20"/>
              </w:rPr>
              <w:t>For the most part, explanations of concepts and theories are accurate and complete. Some helpful applications of theory are included.</w:t>
            </w:r>
          </w:p>
          <w:p w14:paraId="038B531A" w14:textId="77777777" w:rsidR="00C46543" w:rsidRPr="001A0395" w:rsidRDefault="00C46543" w:rsidP="00053D6B">
            <w:pPr>
              <w:pStyle w:val="NormalWeb"/>
              <w:spacing w:before="0" w:beforeAutospacing="0" w:after="0" w:afterAutospacing="0"/>
              <w:rPr>
                <w:rStyle w:val="smaller"/>
                <w:rFonts w:asciiTheme="minorHAnsi" w:eastAsia="Times" w:hAnsiTheme="minorHAnsi" w:cstheme="minorHAnsi"/>
                <w:sz w:val="20"/>
              </w:rPr>
            </w:pPr>
          </w:p>
          <w:p w14:paraId="12FFCE50" w14:textId="77777777" w:rsidR="00C46543" w:rsidRPr="001A0395" w:rsidRDefault="00C46543" w:rsidP="00053D6B">
            <w:pPr>
              <w:pStyle w:val="NormalWeb"/>
              <w:spacing w:before="0" w:beforeAutospacing="0" w:after="0" w:afterAutospacing="0"/>
              <w:rPr>
                <w:rFonts w:asciiTheme="minorHAnsi" w:hAnsiTheme="minorHAnsi" w:cstheme="minorHAnsi"/>
                <w:sz w:val="20"/>
              </w:rPr>
            </w:pPr>
          </w:p>
        </w:tc>
        <w:tc>
          <w:tcPr>
            <w:tcW w:w="2298" w:type="dxa"/>
          </w:tcPr>
          <w:p w14:paraId="7A9A8512" w14:textId="77777777" w:rsidR="00C46543" w:rsidRPr="001A0395" w:rsidRDefault="00C46543" w:rsidP="00053D6B">
            <w:pPr>
              <w:pStyle w:val="NormalWeb"/>
              <w:spacing w:before="0" w:beforeAutospacing="0" w:after="0" w:afterAutospacing="0"/>
              <w:rPr>
                <w:rFonts w:asciiTheme="minorHAnsi" w:hAnsiTheme="minorHAnsi" w:cstheme="minorHAnsi"/>
                <w:color w:val="000000"/>
                <w:sz w:val="20"/>
              </w:rPr>
            </w:pPr>
            <w:r w:rsidRPr="001A0395">
              <w:rPr>
                <w:rFonts w:asciiTheme="minorHAnsi" w:hAnsiTheme="minorHAnsi" w:cstheme="minorHAnsi"/>
                <w:color w:val="000000"/>
                <w:sz w:val="20"/>
              </w:rPr>
              <w:t>Explanations of concepts and/or theories are inaccurate or incomplete. Little attempt is made to tie in theory</w:t>
            </w:r>
          </w:p>
          <w:p w14:paraId="14EFF258" w14:textId="77777777" w:rsidR="00C46543" w:rsidRPr="001A0395" w:rsidRDefault="00C46543" w:rsidP="00053D6B">
            <w:pPr>
              <w:pStyle w:val="NormalWeb"/>
              <w:spacing w:before="0" w:beforeAutospacing="0" w:after="0" w:afterAutospacing="0"/>
              <w:rPr>
                <w:rFonts w:asciiTheme="minorHAnsi" w:hAnsiTheme="minorHAnsi" w:cstheme="minorHAnsi"/>
                <w:color w:val="000000"/>
                <w:sz w:val="20"/>
              </w:rPr>
            </w:pPr>
          </w:p>
          <w:p w14:paraId="5430C7C0" w14:textId="77777777" w:rsidR="00C46543" w:rsidRPr="001A0395" w:rsidRDefault="00C46543" w:rsidP="00053D6B">
            <w:pPr>
              <w:pStyle w:val="NormalWeb"/>
              <w:spacing w:before="0" w:beforeAutospacing="0" w:after="0" w:afterAutospacing="0"/>
              <w:rPr>
                <w:rFonts w:asciiTheme="minorHAnsi" w:hAnsiTheme="minorHAnsi" w:cstheme="minorHAnsi"/>
                <w:sz w:val="20"/>
              </w:rPr>
            </w:pPr>
          </w:p>
        </w:tc>
      </w:tr>
      <w:tr w:rsidR="00C46543" w:rsidRPr="001A0395" w14:paraId="18E0FCD8" w14:textId="77777777" w:rsidTr="00053D6B">
        <w:trPr>
          <w:trHeight w:val="723"/>
        </w:trPr>
        <w:tc>
          <w:tcPr>
            <w:tcW w:w="1368" w:type="dxa"/>
          </w:tcPr>
          <w:p w14:paraId="3CF995B1" w14:textId="77777777" w:rsidR="00C46543" w:rsidRPr="001A0395" w:rsidRDefault="00C46543" w:rsidP="00053D6B">
            <w:pPr>
              <w:rPr>
                <w:sz w:val="20"/>
                <w:szCs w:val="20"/>
              </w:rPr>
            </w:pPr>
            <w:r w:rsidRPr="001A0395">
              <w:rPr>
                <w:sz w:val="20"/>
                <w:szCs w:val="20"/>
              </w:rPr>
              <w:t>Introduction</w:t>
            </w:r>
          </w:p>
          <w:p w14:paraId="4DF07F7E" w14:textId="77777777" w:rsidR="00C46543" w:rsidRPr="001A0395" w:rsidRDefault="00C46543" w:rsidP="00053D6B">
            <w:pPr>
              <w:rPr>
                <w:sz w:val="20"/>
                <w:szCs w:val="20"/>
              </w:rPr>
            </w:pPr>
          </w:p>
        </w:tc>
        <w:tc>
          <w:tcPr>
            <w:tcW w:w="8148" w:type="dxa"/>
            <w:gridSpan w:val="3"/>
          </w:tcPr>
          <w:p w14:paraId="1E57D699" w14:textId="77777777" w:rsidR="00C46543" w:rsidRPr="001512E4" w:rsidRDefault="00C46543" w:rsidP="00053D6B">
            <w:pPr>
              <w:rPr>
                <w:b/>
              </w:rPr>
            </w:pPr>
          </w:p>
          <w:p w14:paraId="2AD06C8C" w14:textId="77777777" w:rsidR="00C46543" w:rsidRPr="001512E4" w:rsidRDefault="00C46543" w:rsidP="00053D6B">
            <w:pPr>
              <w:rPr>
                <w:b/>
                <w:sz w:val="20"/>
                <w:szCs w:val="20"/>
              </w:rPr>
            </w:pPr>
            <w:r w:rsidRPr="001512E4">
              <w:rPr>
                <w:b/>
              </w:rPr>
              <w:t>Students Score (out of 15) = __________________</w:t>
            </w:r>
          </w:p>
        </w:tc>
      </w:tr>
      <w:tr w:rsidR="00C46543" w:rsidRPr="001A0395" w14:paraId="592C050D" w14:textId="77777777" w:rsidTr="00053D6B">
        <w:trPr>
          <w:trHeight w:val="978"/>
        </w:trPr>
        <w:tc>
          <w:tcPr>
            <w:tcW w:w="1368" w:type="dxa"/>
          </w:tcPr>
          <w:p w14:paraId="0A50B6F9" w14:textId="77777777" w:rsidR="00C46543" w:rsidRPr="001A0395" w:rsidRDefault="00C46543" w:rsidP="00053D6B">
            <w:pPr>
              <w:rPr>
                <w:sz w:val="20"/>
                <w:szCs w:val="20"/>
              </w:rPr>
            </w:pPr>
            <w:r>
              <w:rPr>
                <w:sz w:val="20"/>
                <w:szCs w:val="20"/>
              </w:rPr>
              <w:t>M&amp;M</w:t>
            </w:r>
          </w:p>
        </w:tc>
        <w:tc>
          <w:tcPr>
            <w:tcW w:w="8148" w:type="dxa"/>
            <w:gridSpan w:val="3"/>
          </w:tcPr>
          <w:p w14:paraId="55883364" w14:textId="77777777" w:rsidR="00C46543" w:rsidRPr="001512E4" w:rsidRDefault="00C46543" w:rsidP="00053D6B">
            <w:pPr>
              <w:rPr>
                <w:b/>
                <w:sz w:val="20"/>
                <w:szCs w:val="20"/>
              </w:rPr>
            </w:pPr>
          </w:p>
          <w:p w14:paraId="6528615C" w14:textId="77777777" w:rsidR="00C46543" w:rsidRPr="001512E4" w:rsidRDefault="00C46543" w:rsidP="00053D6B">
            <w:pPr>
              <w:rPr>
                <w:b/>
                <w:sz w:val="20"/>
                <w:szCs w:val="20"/>
              </w:rPr>
            </w:pPr>
            <w:r w:rsidRPr="001512E4">
              <w:rPr>
                <w:b/>
              </w:rPr>
              <w:t>Students Score (out of 15) = __________________</w:t>
            </w:r>
          </w:p>
        </w:tc>
      </w:tr>
      <w:tr w:rsidR="00C46543" w:rsidRPr="001A0395" w14:paraId="3CBE6C93" w14:textId="77777777" w:rsidTr="00053D6B">
        <w:trPr>
          <w:trHeight w:val="978"/>
        </w:trPr>
        <w:tc>
          <w:tcPr>
            <w:tcW w:w="1368" w:type="dxa"/>
          </w:tcPr>
          <w:p w14:paraId="08CA9C84" w14:textId="77777777" w:rsidR="00C46543" w:rsidRPr="001A0395" w:rsidRDefault="00C46543" w:rsidP="00053D6B">
            <w:pPr>
              <w:rPr>
                <w:sz w:val="20"/>
                <w:szCs w:val="20"/>
              </w:rPr>
            </w:pPr>
            <w:r w:rsidRPr="001A0395">
              <w:rPr>
                <w:sz w:val="20"/>
                <w:szCs w:val="20"/>
              </w:rPr>
              <w:t>Results</w:t>
            </w:r>
          </w:p>
        </w:tc>
        <w:tc>
          <w:tcPr>
            <w:tcW w:w="8148" w:type="dxa"/>
            <w:gridSpan w:val="3"/>
          </w:tcPr>
          <w:p w14:paraId="5FE330CB" w14:textId="77777777" w:rsidR="00C46543" w:rsidRPr="001512E4" w:rsidRDefault="00C46543" w:rsidP="00053D6B">
            <w:pPr>
              <w:rPr>
                <w:b/>
                <w:sz w:val="20"/>
                <w:szCs w:val="20"/>
              </w:rPr>
            </w:pPr>
          </w:p>
          <w:p w14:paraId="29D3C878" w14:textId="77777777" w:rsidR="00C46543" w:rsidRPr="001512E4" w:rsidRDefault="00C46543" w:rsidP="00053D6B">
            <w:pPr>
              <w:rPr>
                <w:b/>
                <w:sz w:val="20"/>
                <w:szCs w:val="20"/>
              </w:rPr>
            </w:pPr>
            <w:r w:rsidRPr="001512E4">
              <w:rPr>
                <w:b/>
              </w:rPr>
              <w:t>Students Score (out of 15) = __________________</w:t>
            </w:r>
          </w:p>
        </w:tc>
      </w:tr>
      <w:tr w:rsidR="00C46543" w:rsidRPr="001A0395" w14:paraId="5653155E" w14:textId="77777777" w:rsidTr="00053D6B">
        <w:trPr>
          <w:trHeight w:val="978"/>
        </w:trPr>
        <w:tc>
          <w:tcPr>
            <w:tcW w:w="1368" w:type="dxa"/>
          </w:tcPr>
          <w:p w14:paraId="70581A17" w14:textId="77777777" w:rsidR="00C46543" w:rsidRPr="001A0395" w:rsidRDefault="00C46543" w:rsidP="00053D6B">
            <w:pPr>
              <w:rPr>
                <w:sz w:val="20"/>
                <w:szCs w:val="20"/>
              </w:rPr>
            </w:pPr>
            <w:r w:rsidRPr="001A0395">
              <w:rPr>
                <w:sz w:val="20"/>
                <w:szCs w:val="20"/>
              </w:rPr>
              <w:t>Conclusions</w:t>
            </w:r>
          </w:p>
        </w:tc>
        <w:tc>
          <w:tcPr>
            <w:tcW w:w="8148" w:type="dxa"/>
            <w:gridSpan w:val="3"/>
          </w:tcPr>
          <w:p w14:paraId="7EEDEAA0" w14:textId="77777777" w:rsidR="00C46543" w:rsidRPr="001512E4" w:rsidRDefault="00C46543" w:rsidP="00053D6B">
            <w:pPr>
              <w:rPr>
                <w:b/>
                <w:sz w:val="20"/>
                <w:szCs w:val="20"/>
              </w:rPr>
            </w:pPr>
          </w:p>
          <w:p w14:paraId="084EE926" w14:textId="77777777" w:rsidR="00C46543" w:rsidRPr="001512E4" w:rsidRDefault="00C46543" w:rsidP="00053D6B">
            <w:pPr>
              <w:rPr>
                <w:b/>
                <w:sz w:val="20"/>
                <w:szCs w:val="20"/>
              </w:rPr>
            </w:pPr>
            <w:r w:rsidRPr="001512E4">
              <w:rPr>
                <w:b/>
              </w:rPr>
              <w:t>Students Score (out of 15) = __________________</w:t>
            </w:r>
          </w:p>
        </w:tc>
      </w:tr>
      <w:tr w:rsidR="00C46543" w:rsidRPr="001A0395" w14:paraId="63D807D0" w14:textId="77777777" w:rsidTr="00053D6B">
        <w:trPr>
          <w:trHeight w:val="452"/>
        </w:trPr>
        <w:tc>
          <w:tcPr>
            <w:tcW w:w="1368" w:type="dxa"/>
          </w:tcPr>
          <w:p w14:paraId="4C67AAB0" w14:textId="77777777" w:rsidR="00C46543" w:rsidRPr="001A0395" w:rsidRDefault="00C46543" w:rsidP="00053D6B">
            <w:pPr>
              <w:pStyle w:val="Heading1"/>
              <w:rPr>
                <w:sz w:val="20"/>
              </w:rPr>
            </w:pPr>
          </w:p>
        </w:tc>
        <w:tc>
          <w:tcPr>
            <w:tcW w:w="2970" w:type="dxa"/>
          </w:tcPr>
          <w:p w14:paraId="400BFF39" w14:textId="77777777" w:rsidR="00C46543" w:rsidRPr="001A0395" w:rsidRDefault="00C46543" w:rsidP="00053D6B">
            <w:pPr>
              <w:pStyle w:val="Heading1"/>
              <w:rPr>
                <w:sz w:val="20"/>
              </w:rPr>
            </w:pPr>
            <w:r w:rsidRPr="001A0395">
              <w:rPr>
                <w:sz w:val="20"/>
              </w:rPr>
              <w:t>Distinguished (</w:t>
            </w:r>
            <w:r>
              <w:rPr>
                <w:sz w:val="20"/>
              </w:rPr>
              <w:t>9-10)</w:t>
            </w:r>
          </w:p>
        </w:tc>
        <w:tc>
          <w:tcPr>
            <w:tcW w:w="2880" w:type="dxa"/>
          </w:tcPr>
          <w:p w14:paraId="274B0D05" w14:textId="77777777" w:rsidR="00C46543" w:rsidRPr="001A0395" w:rsidRDefault="00C46543" w:rsidP="00053D6B">
            <w:pPr>
              <w:pStyle w:val="Heading1"/>
              <w:rPr>
                <w:sz w:val="20"/>
              </w:rPr>
            </w:pPr>
            <w:r w:rsidRPr="001A0395">
              <w:rPr>
                <w:sz w:val="20"/>
              </w:rPr>
              <w:t>Proficient (</w:t>
            </w:r>
            <w:r>
              <w:rPr>
                <w:sz w:val="20"/>
              </w:rPr>
              <w:t>7-8</w:t>
            </w:r>
            <w:r w:rsidRPr="001A0395">
              <w:rPr>
                <w:sz w:val="20"/>
              </w:rPr>
              <w:t>)</w:t>
            </w:r>
          </w:p>
        </w:tc>
        <w:tc>
          <w:tcPr>
            <w:tcW w:w="2298" w:type="dxa"/>
          </w:tcPr>
          <w:p w14:paraId="053F2E18" w14:textId="77777777" w:rsidR="00C46543" w:rsidRPr="001A0395" w:rsidRDefault="00C46543" w:rsidP="00053D6B">
            <w:pPr>
              <w:pStyle w:val="Heading1"/>
              <w:rPr>
                <w:sz w:val="20"/>
              </w:rPr>
            </w:pPr>
            <w:r w:rsidRPr="001A0395">
              <w:rPr>
                <w:sz w:val="20"/>
              </w:rPr>
              <w:t>Basic (</w:t>
            </w:r>
            <w:r>
              <w:rPr>
                <w:sz w:val="20"/>
              </w:rPr>
              <w:t>5-6</w:t>
            </w:r>
            <w:r w:rsidRPr="001A0395">
              <w:rPr>
                <w:sz w:val="20"/>
              </w:rPr>
              <w:t>)</w:t>
            </w:r>
          </w:p>
        </w:tc>
      </w:tr>
      <w:tr w:rsidR="00C46543" w:rsidRPr="001A0395" w14:paraId="76E718A4" w14:textId="77777777" w:rsidTr="00053D6B">
        <w:trPr>
          <w:trHeight w:val="2582"/>
        </w:trPr>
        <w:tc>
          <w:tcPr>
            <w:tcW w:w="1368" w:type="dxa"/>
          </w:tcPr>
          <w:p w14:paraId="71B0A022" w14:textId="77777777" w:rsidR="00C46543" w:rsidRPr="001A0395" w:rsidRDefault="00C46543" w:rsidP="00053D6B">
            <w:pPr>
              <w:pStyle w:val="NormalWeb"/>
              <w:spacing w:before="0" w:beforeAutospacing="0" w:after="0" w:afterAutospacing="0"/>
              <w:rPr>
                <w:rFonts w:asciiTheme="minorHAnsi" w:hAnsiTheme="minorHAnsi" w:cstheme="minorHAnsi"/>
                <w:sz w:val="20"/>
              </w:rPr>
            </w:pPr>
            <w:r w:rsidRPr="001A0395">
              <w:rPr>
                <w:rFonts w:asciiTheme="minorHAnsi" w:hAnsiTheme="minorHAnsi" w:cstheme="minorHAnsi"/>
                <w:b/>
                <w:color w:val="000000"/>
                <w:sz w:val="20"/>
              </w:rPr>
              <w:t>Use of Communi</w:t>
            </w:r>
            <w:r>
              <w:rPr>
                <w:rFonts w:asciiTheme="minorHAnsi" w:hAnsiTheme="minorHAnsi" w:cstheme="minorHAnsi"/>
                <w:b/>
                <w:color w:val="000000"/>
                <w:sz w:val="20"/>
              </w:rPr>
              <w:t>-</w:t>
            </w:r>
            <w:r w:rsidRPr="001A0395">
              <w:rPr>
                <w:rFonts w:asciiTheme="minorHAnsi" w:hAnsiTheme="minorHAnsi" w:cstheme="minorHAnsi"/>
                <w:b/>
                <w:color w:val="000000"/>
                <w:sz w:val="20"/>
              </w:rPr>
              <w:t>cation Aids</w:t>
            </w:r>
            <w:r w:rsidRPr="001A0395">
              <w:rPr>
                <w:rFonts w:asciiTheme="minorHAnsi" w:hAnsiTheme="minorHAnsi" w:cstheme="minorHAnsi"/>
                <w:b/>
                <w:color w:val="000000"/>
                <w:sz w:val="20"/>
              </w:rPr>
              <w:br/>
            </w:r>
          </w:p>
          <w:p w14:paraId="1FFC35EF" w14:textId="77777777" w:rsidR="00C46543" w:rsidRPr="001A0395" w:rsidRDefault="00C46543" w:rsidP="00053D6B">
            <w:pPr>
              <w:pStyle w:val="NormalWeb"/>
              <w:spacing w:before="0" w:beforeAutospacing="0" w:after="0" w:afterAutospacing="0"/>
              <w:rPr>
                <w:rFonts w:asciiTheme="minorHAnsi" w:hAnsiTheme="minorHAnsi" w:cstheme="minorHAnsi"/>
                <w:sz w:val="20"/>
              </w:rPr>
            </w:pPr>
          </w:p>
          <w:p w14:paraId="29ADD5C9" w14:textId="77777777" w:rsidR="00C46543" w:rsidRPr="001A0395" w:rsidRDefault="00C46543" w:rsidP="00053D6B">
            <w:pPr>
              <w:pStyle w:val="NormalWeb"/>
              <w:spacing w:before="0" w:beforeAutospacing="0" w:after="0" w:afterAutospacing="0"/>
              <w:rPr>
                <w:rFonts w:asciiTheme="minorHAnsi" w:hAnsiTheme="minorHAnsi" w:cstheme="minorHAnsi"/>
                <w:sz w:val="20"/>
              </w:rPr>
            </w:pPr>
          </w:p>
          <w:p w14:paraId="0CEF5032" w14:textId="77777777" w:rsidR="00C46543" w:rsidRPr="001A0395" w:rsidRDefault="00C46543" w:rsidP="00053D6B">
            <w:pPr>
              <w:pStyle w:val="NormalWeb"/>
              <w:spacing w:before="0" w:beforeAutospacing="0" w:after="0" w:afterAutospacing="0"/>
              <w:rPr>
                <w:rFonts w:asciiTheme="minorHAnsi" w:hAnsiTheme="minorHAnsi" w:cstheme="minorHAnsi"/>
                <w:sz w:val="20"/>
              </w:rPr>
            </w:pPr>
          </w:p>
        </w:tc>
        <w:tc>
          <w:tcPr>
            <w:tcW w:w="2970" w:type="dxa"/>
          </w:tcPr>
          <w:p w14:paraId="53E44F47" w14:textId="77777777" w:rsidR="00C46543" w:rsidRPr="001A0395" w:rsidRDefault="00C46543" w:rsidP="00053D6B">
            <w:pPr>
              <w:rPr>
                <w:rFonts w:cstheme="minorHAnsi"/>
                <w:color w:val="000000"/>
                <w:sz w:val="20"/>
                <w:szCs w:val="20"/>
              </w:rPr>
            </w:pPr>
            <w:r w:rsidRPr="001A0395">
              <w:rPr>
                <w:rFonts w:cstheme="minorHAnsi"/>
                <w:sz w:val="20"/>
                <w:szCs w:val="20"/>
              </w:rPr>
              <w:t xml:space="preserve">Graphics </w:t>
            </w:r>
            <w:r w:rsidRPr="001A0395">
              <w:rPr>
                <w:rFonts w:cstheme="minorHAnsi"/>
                <w:color w:val="000000"/>
                <w:sz w:val="20"/>
                <w:szCs w:val="20"/>
              </w:rPr>
              <w:t xml:space="preserve"> designed </w:t>
            </w:r>
            <w:r w:rsidRPr="001A0395">
              <w:rPr>
                <w:rFonts w:cstheme="minorHAnsi"/>
                <w:sz w:val="20"/>
                <w:szCs w:val="20"/>
              </w:rPr>
              <w:t xml:space="preserve"> to reinforce presentation thesis and </w:t>
            </w:r>
            <w:r w:rsidRPr="001A0395">
              <w:rPr>
                <w:rFonts w:cstheme="minorHAnsi"/>
                <w:color w:val="000000"/>
                <w:sz w:val="20"/>
                <w:szCs w:val="20"/>
              </w:rPr>
              <w:t>maximize audience understanding</w:t>
            </w:r>
          </w:p>
          <w:p w14:paraId="78C22AB6" w14:textId="77777777" w:rsidR="00C46543" w:rsidRPr="001A0395" w:rsidRDefault="00C46543" w:rsidP="00053D6B">
            <w:pPr>
              <w:rPr>
                <w:rFonts w:cstheme="minorHAnsi"/>
                <w:color w:val="000000"/>
                <w:sz w:val="20"/>
                <w:szCs w:val="20"/>
              </w:rPr>
            </w:pPr>
          </w:p>
          <w:p w14:paraId="4BED72BD" w14:textId="77777777" w:rsidR="00C46543" w:rsidRPr="001A0395" w:rsidRDefault="00C46543" w:rsidP="00053D6B">
            <w:pPr>
              <w:rPr>
                <w:rStyle w:val="smaller"/>
                <w:rFonts w:cstheme="minorHAnsi"/>
                <w:sz w:val="20"/>
                <w:szCs w:val="20"/>
              </w:rPr>
            </w:pPr>
            <w:r w:rsidRPr="001A0395">
              <w:rPr>
                <w:rStyle w:val="smaller"/>
                <w:rFonts w:cstheme="minorHAnsi"/>
                <w:sz w:val="20"/>
                <w:szCs w:val="20"/>
              </w:rPr>
              <w:t>Excellent contrast &amp; font size</w:t>
            </w:r>
          </w:p>
          <w:p w14:paraId="6F57A8C7" w14:textId="77777777" w:rsidR="00C46543" w:rsidRPr="001A0395" w:rsidRDefault="00C46543" w:rsidP="00053D6B">
            <w:pPr>
              <w:rPr>
                <w:rStyle w:val="smaller"/>
                <w:rFonts w:cstheme="minorHAnsi"/>
                <w:sz w:val="20"/>
                <w:szCs w:val="20"/>
              </w:rPr>
            </w:pPr>
          </w:p>
          <w:p w14:paraId="10F2DE9F" w14:textId="77777777" w:rsidR="00C46543" w:rsidRPr="001A0395" w:rsidRDefault="00C46543" w:rsidP="00053D6B">
            <w:pPr>
              <w:rPr>
                <w:rStyle w:val="smaller"/>
                <w:rFonts w:cstheme="minorHAnsi"/>
                <w:sz w:val="20"/>
                <w:szCs w:val="20"/>
              </w:rPr>
            </w:pPr>
          </w:p>
          <w:p w14:paraId="505324D8" w14:textId="77777777" w:rsidR="00C46543" w:rsidRDefault="00C46543" w:rsidP="00053D6B">
            <w:pPr>
              <w:rPr>
                <w:rStyle w:val="smaller"/>
                <w:rFonts w:cstheme="minorHAnsi"/>
                <w:sz w:val="20"/>
                <w:szCs w:val="20"/>
              </w:rPr>
            </w:pPr>
          </w:p>
          <w:p w14:paraId="20B95D52" w14:textId="77777777" w:rsidR="00C46543" w:rsidRPr="001A0395" w:rsidRDefault="00C46543" w:rsidP="00053D6B">
            <w:pPr>
              <w:rPr>
                <w:rFonts w:cstheme="minorHAnsi"/>
                <w:sz w:val="20"/>
                <w:szCs w:val="20"/>
              </w:rPr>
            </w:pPr>
            <w:r w:rsidRPr="001A0395">
              <w:rPr>
                <w:rStyle w:val="smaller"/>
                <w:rFonts w:cstheme="minorHAnsi"/>
                <w:sz w:val="20"/>
                <w:szCs w:val="20"/>
              </w:rPr>
              <w:t xml:space="preserve">Minimal but sufficient text.  </w:t>
            </w:r>
          </w:p>
        </w:tc>
        <w:tc>
          <w:tcPr>
            <w:tcW w:w="2880" w:type="dxa"/>
          </w:tcPr>
          <w:p w14:paraId="023DC705" w14:textId="77777777" w:rsidR="00C46543" w:rsidRPr="001A0395" w:rsidRDefault="00C46543" w:rsidP="00053D6B">
            <w:pPr>
              <w:pStyle w:val="NormalWeb"/>
              <w:spacing w:before="0" w:beforeAutospacing="0" w:after="0" w:afterAutospacing="0"/>
              <w:rPr>
                <w:rFonts w:asciiTheme="minorHAnsi" w:hAnsiTheme="minorHAnsi" w:cstheme="minorHAnsi"/>
                <w:color w:val="000000"/>
                <w:sz w:val="20"/>
              </w:rPr>
            </w:pPr>
            <w:r w:rsidRPr="001A0395">
              <w:rPr>
                <w:rFonts w:asciiTheme="minorHAnsi" w:hAnsiTheme="minorHAnsi" w:cstheme="minorHAnsi"/>
                <w:sz w:val="20"/>
              </w:rPr>
              <w:t xml:space="preserve">Graphics aided presentation thesis </w:t>
            </w:r>
          </w:p>
          <w:p w14:paraId="1708AF16" w14:textId="77777777" w:rsidR="00C46543" w:rsidRPr="001A0395" w:rsidRDefault="00C46543" w:rsidP="00053D6B">
            <w:pPr>
              <w:pStyle w:val="NormalWeb"/>
              <w:spacing w:before="0" w:beforeAutospacing="0" w:after="0" w:afterAutospacing="0"/>
              <w:rPr>
                <w:rFonts w:asciiTheme="minorHAnsi" w:hAnsiTheme="minorHAnsi" w:cstheme="minorHAnsi"/>
                <w:color w:val="000000"/>
                <w:sz w:val="20"/>
              </w:rPr>
            </w:pPr>
          </w:p>
          <w:p w14:paraId="43318F2C" w14:textId="77777777" w:rsidR="00C46543" w:rsidRPr="001A0395" w:rsidRDefault="00C46543" w:rsidP="00053D6B">
            <w:pPr>
              <w:pStyle w:val="NormalWeb"/>
              <w:spacing w:before="0" w:beforeAutospacing="0" w:after="0" w:afterAutospacing="0"/>
              <w:rPr>
                <w:rFonts w:asciiTheme="minorHAnsi" w:hAnsiTheme="minorHAnsi" w:cstheme="minorHAnsi"/>
                <w:sz w:val="20"/>
              </w:rPr>
            </w:pPr>
          </w:p>
          <w:p w14:paraId="5F4E73F5" w14:textId="77777777" w:rsidR="00C46543" w:rsidRPr="001A0395" w:rsidRDefault="00C46543" w:rsidP="00053D6B">
            <w:pPr>
              <w:pStyle w:val="NormalWeb"/>
              <w:spacing w:before="0" w:beforeAutospacing="0" w:after="0" w:afterAutospacing="0"/>
              <w:rPr>
                <w:rFonts w:asciiTheme="minorHAnsi" w:hAnsiTheme="minorHAnsi" w:cstheme="minorHAnsi"/>
                <w:color w:val="000000"/>
                <w:sz w:val="20"/>
              </w:rPr>
            </w:pPr>
            <w:r w:rsidRPr="001A0395">
              <w:rPr>
                <w:rFonts w:asciiTheme="minorHAnsi" w:hAnsiTheme="minorHAnsi" w:cstheme="minorHAnsi"/>
                <w:color w:val="000000"/>
                <w:sz w:val="20"/>
              </w:rPr>
              <w:t>Font size is appropriate for reading</w:t>
            </w:r>
          </w:p>
          <w:p w14:paraId="5FC36A33" w14:textId="77777777" w:rsidR="00C46543" w:rsidRDefault="00C46543" w:rsidP="00053D6B">
            <w:pPr>
              <w:pStyle w:val="NormalWeb"/>
              <w:spacing w:before="0" w:beforeAutospacing="0" w:after="0" w:afterAutospacing="0"/>
              <w:rPr>
                <w:rFonts w:asciiTheme="minorHAnsi" w:hAnsiTheme="minorHAnsi" w:cstheme="minorHAnsi"/>
                <w:color w:val="000000"/>
                <w:sz w:val="20"/>
              </w:rPr>
            </w:pPr>
          </w:p>
          <w:p w14:paraId="66CE0B74" w14:textId="77777777" w:rsidR="00C46543" w:rsidRPr="001A0395" w:rsidRDefault="00C46543" w:rsidP="00053D6B">
            <w:pPr>
              <w:pStyle w:val="NormalWeb"/>
              <w:spacing w:before="0" w:beforeAutospacing="0" w:after="0" w:afterAutospacing="0"/>
              <w:rPr>
                <w:rFonts w:asciiTheme="minorHAnsi" w:hAnsiTheme="minorHAnsi" w:cstheme="minorHAnsi"/>
                <w:color w:val="000000"/>
                <w:sz w:val="20"/>
              </w:rPr>
            </w:pPr>
          </w:p>
          <w:p w14:paraId="099A54AF" w14:textId="77777777" w:rsidR="00C46543" w:rsidRPr="001A0395" w:rsidRDefault="00C46543" w:rsidP="00053D6B">
            <w:pPr>
              <w:pStyle w:val="NormalWeb"/>
              <w:spacing w:before="0" w:beforeAutospacing="0" w:after="0" w:afterAutospacing="0"/>
              <w:rPr>
                <w:rFonts w:asciiTheme="minorHAnsi" w:hAnsiTheme="minorHAnsi" w:cstheme="minorHAnsi"/>
                <w:sz w:val="20"/>
              </w:rPr>
            </w:pPr>
            <w:r>
              <w:rPr>
                <w:rFonts w:asciiTheme="minorHAnsi" w:hAnsiTheme="minorHAnsi" w:cstheme="minorHAnsi"/>
                <w:sz w:val="20"/>
              </w:rPr>
              <w:t>S</w:t>
            </w:r>
            <w:r w:rsidRPr="001A0395">
              <w:rPr>
                <w:rFonts w:asciiTheme="minorHAnsi" w:hAnsiTheme="minorHAnsi" w:cstheme="minorHAnsi"/>
                <w:sz w:val="20"/>
              </w:rPr>
              <w:t>ufficient text, could be edited without loss of comprehension</w:t>
            </w:r>
          </w:p>
        </w:tc>
        <w:tc>
          <w:tcPr>
            <w:tcW w:w="2298" w:type="dxa"/>
          </w:tcPr>
          <w:p w14:paraId="00AF7480" w14:textId="77777777" w:rsidR="00C46543" w:rsidRPr="001A0395" w:rsidRDefault="00C46543" w:rsidP="00053D6B">
            <w:pPr>
              <w:pStyle w:val="NormalWeb"/>
              <w:spacing w:before="0" w:beforeAutospacing="0" w:after="0" w:afterAutospacing="0"/>
              <w:rPr>
                <w:rFonts w:asciiTheme="minorHAnsi" w:hAnsiTheme="minorHAnsi" w:cstheme="minorHAnsi"/>
                <w:sz w:val="20"/>
              </w:rPr>
            </w:pPr>
            <w:r w:rsidRPr="001A0395">
              <w:rPr>
                <w:rFonts w:asciiTheme="minorHAnsi" w:hAnsiTheme="minorHAnsi" w:cstheme="minorHAnsi"/>
                <w:sz w:val="20"/>
              </w:rPr>
              <w:t>Superflous graphics, insufficient graphics</w:t>
            </w:r>
          </w:p>
          <w:p w14:paraId="66150B72" w14:textId="77777777" w:rsidR="00C46543" w:rsidRPr="001A0395" w:rsidRDefault="00C46543" w:rsidP="00053D6B">
            <w:pPr>
              <w:pStyle w:val="NormalWeb"/>
              <w:spacing w:before="0" w:beforeAutospacing="0" w:after="0" w:afterAutospacing="0"/>
              <w:rPr>
                <w:rFonts w:asciiTheme="minorHAnsi" w:hAnsiTheme="minorHAnsi" w:cstheme="minorHAnsi"/>
                <w:sz w:val="20"/>
              </w:rPr>
            </w:pPr>
          </w:p>
          <w:p w14:paraId="5064F00D" w14:textId="77777777" w:rsidR="00C46543" w:rsidRPr="001A0395" w:rsidRDefault="00C46543" w:rsidP="00053D6B">
            <w:pPr>
              <w:pStyle w:val="NormalWeb"/>
              <w:spacing w:before="0" w:beforeAutospacing="0" w:after="0" w:afterAutospacing="0"/>
              <w:rPr>
                <w:rFonts w:asciiTheme="minorHAnsi" w:hAnsiTheme="minorHAnsi" w:cstheme="minorHAnsi"/>
                <w:sz w:val="20"/>
              </w:rPr>
            </w:pPr>
          </w:p>
          <w:p w14:paraId="4B5A0DA5" w14:textId="77777777" w:rsidR="00C46543" w:rsidRPr="001A0395" w:rsidRDefault="00C46543" w:rsidP="00053D6B">
            <w:pPr>
              <w:pStyle w:val="NormalWeb"/>
              <w:spacing w:before="0" w:beforeAutospacing="0" w:after="0" w:afterAutospacing="0"/>
              <w:rPr>
                <w:rFonts w:asciiTheme="minorHAnsi" w:hAnsiTheme="minorHAnsi" w:cstheme="minorHAnsi"/>
                <w:color w:val="000000"/>
                <w:sz w:val="20"/>
              </w:rPr>
            </w:pPr>
            <w:r w:rsidRPr="001A0395">
              <w:rPr>
                <w:rFonts w:asciiTheme="minorHAnsi" w:hAnsiTheme="minorHAnsi" w:cstheme="minorHAnsi"/>
                <w:color w:val="000000"/>
                <w:sz w:val="20"/>
              </w:rPr>
              <w:t>Font exhibited inappropriate contrast/size</w:t>
            </w:r>
          </w:p>
          <w:p w14:paraId="58CA547F" w14:textId="77777777" w:rsidR="00C46543" w:rsidRPr="001A0395" w:rsidRDefault="00C46543" w:rsidP="00053D6B">
            <w:pPr>
              <w:pStyle w:val="NormalWeb"/>
              <w:spacing w:before="0" w:beforeAutospacing="0" w:after="0" w:afterAutospacing="0"/>
              <w:rPr>
                <w:rFonts w:asciiTheme="minorHAnsi" w:hAnsiTheme="minorHAnsi" w:cstheme="minorHAnsi"/>
                <w:color w:val="000000"/>
                <w:sz w:val="20"/>
              </w:rPr>
            </w:pPr>
          </w:p>
          <w:p w14:paraId="65187901" w14:textId="77777777" w:rsidR="00C46543" w:rsidRPr="001A0395" w:rsidRDefault="00C46543" w:rsidP="00053D6B">
            <w:pPr>
              <w:pStyle w:val="NormalWeb"/>
              <w:spacing w:before="0" w:beforeAutospacing="0" w:after="0" w:afterAutospacing="0"/>
              <w:rPr>
                <w:rFonts w:asciiTheme="minorHAnsi" w:hAnsiTheme="minorHAnsi" w:cstheme="minorHAnsi"/>
                <w:sz w:val="20"/>
              </w:rPr>
            </w:pPr>
            <w:r w:rsidRPr="001A0395">
              <w:rPr>
                <w:rFonts w:asciiTheme="minorHAnsi" w:hAnsiTheme="minorHAnsi" w:cstheme="minorHAnsi"/>
                <w:sz w:val="20"/>
              </w:rPr>
              <w:t>Excessive text</w:t>
            </w:r>
          </w:p>
        </w:tc>
      </w:tr>
      <w:tr w:rsidR="00C46543" w:rsidRPr="001A0395" w14:paraId="33971AC1" w14:textId="77777777" w:rsidTr="00053D6B">
        <w:trPr>
          <w:trHeight w:val="145"/>
        </w:trPr>
        <w:tc>
          <w:tcPr>
            <w:tcW w:w="1368" w:type="dxa"/>
          </w:tcPr>
          <w:p w14:paraId="1AA94065" w14:textId="77777777" w:rsidR="00C46543" w:rsidRDefault="00C46543" w:rsidP="00053D6B">
            <w:pPr>
              <w:pStyle w:val="Heading1"/>
              <w:rPr>
                <w:sz w:val="20"/>
              </w:rPr>
            </w:pPr>
          </w:p>
          <w:p w14:paraId="6A181D0F" w14:textId="77777777" w:rsidR="00C46543" w:rsidRPr="00744615" w:rsidRDefault="00C46543" w:rsidP="00053D6B"/>
        </w:tc>
        <w:tc>
          <w:tcPr>
            <w:tcW w:w="8148" w:type="dxa"/>
            <w:gridSpan w:val="3"/>
          </w:tcPr>
          <w:p w14:paraId="3A1FB565" w14:textId="77777777" w:rsidR="00C46543" w:rsidRDefault="00C46543" w:rsidP="00053D6B">
            <w:pPr>
              <w:pStyle w:val="Heading1"/>
              <w:rPr>
                <w:sz w:val="20"/>
              </w:rPr>
            </w:pPr>
          </w:p>
          <w:p w14:paraId="6D7EC193" w14:textId="77777777" w:rsidR="00C46543" w:rsidRPr="001512E4" w:rsidRDefault="00C46543" w:rsidP="00053D6B">
            <w:pPr>
              <w:rPr>
                <w:b/>
              </w:rPr>
            </w:pPr>
            <w:r w:rsidRPr="001512E4">
              <w:rPr>
                <w:b/>
              </w:rPr>
              <w:t>Students Score (out of 10) = __________________</w:t>
            </w:r>
          </w:p>
          <w:p w14:paraId="32D51518" w14:textId="77777777" w:rsidR="00C46543" w:rsidRPr="001512E4" w:rsidRDefault="00C46543" w:rsidP="00053D6B"/>
        </w:tc>
      </w:tr>
      <w:tr w:rsidR="00C46543" w:rsidRPr="001A0395" w14:paraId="53212B7C" w14:textId="77777777" w:rsidTr="00053D6B">
        <w:trPr>
          <w:trHeight w:val="145"/>
        </w:trPr>
        <w:tc>
          <w:tcPr>
            <w:tcW w:w="1368" w:type="dxa"/>
          </w:tcPr>
          <w:p w14:paraId="46EA1A35" w14:textId="77777777" w:rsidR="00C46543" w:rsidRPr="001A0395" w:rsidRDefault="00C46543" w:rsidP="00053D6B">
            <w:pPr>
              <w:pStyle w:val="Heading1"/>
              <w:rPr>
                <w:sz w:val="20"/>
              </w:rPr>
            </w:pPr>
          </w:p>
        </w:tc>
        <w:tc>
          <w:tcPr>
            <w:tcW w:w="2970" w:type="dxa"/>
          </w:tcPr>
          <w:p w14:paraId="1DFC30A8" w14:textId="77777777" w:rsidR="00C46543" w:rsidRPr="001A0395" w:rsidRDefault="00C46543" w:rsidP="00053D6B">
            <w:pPr>
              <w:pStyle w:val="Heading1"/>
              <w:rPr>
                <w:sz w:val="20"/>
              </w:rPr>
            </w:pPr>
            <w:r w:rsidRPr="001A0395">
              <w:rPr>
                <w:sz w:val="20"/>
              </w:rPr>
              <w:t>Distinguished (</w:t>
            </w:r>
            <w:r>
              <w:rPr>
                <w:sz w:val="20"/>
              </w:rPr>
              <w:t>9-10)</w:t>
            </w:r>
          </w:p>
        </w:tc>
        <w:tc>
          <w:tcPr>
            <w:tcW w:w="2880" w:type="dxa"/>
          </w:tcPr>
          <w:p w14:paraId="6EE368DB" w14:textId="77777777" w:rsidR="00C46543" w:rsidRPr="001A0395" w:rsidRDefault="00C46543" w:rsidP="00053D6B">
            <w:pPr>
              <w:pStyle w:val="Heading1"/>
              <w:rPr>
                <w:sz w:val="20"/>
              </w:rPr>
            </w:pPr>
            <w:r w:rsidRPr="001A0395">
              <w:rPr>
                <w:sz w:val="20"/>
              </w:rPr>
              <w:t>Proficient (</w:t>
            </w:r>
            <w:r>
              <w:rPr>
                <w:sz w:val="20"/>
              </w:rPr>
              <w:t>7-8</w:t>
            </w:r>
            <w:r w:rsidRPr="001A0395">
              <w:rPr>
                <w:sz w:val="20"/>
              </w:rPr>
              <w:t>)</w:t>
            </w:r>
          </w:p>
        </w:tc>
        <w:tc>
          <w:tcPr>
            <w:tcW w:w="2298" w:type="dxa"/>
          </w:tcPr>
          <w:p w14:paraId="253A92DF" w14:textId="77777777" w:rsidR="00C46543" w:rsidRPr="001A0395" w:rsidRDefault="00C46543" w:rsidP="00053D6B">
            <w:pPr>
              <w:pStyle w:val="Heading1"/>
              <w:rPr>
                <w:sz w:val="20"/>
              </w:rPr>
            </w:pPr>
            <w:r w:rsidRPr="001A0395">
              <w:rPr>
                <w:sz w:val="20"/>
              </w:rPr>
              <w:t>Basic (</w:t>
            </w:r>
            <w:r>
              <w:rPr>
                <w:sz w:val="20"/>
              </w:rPr>
              <w:t>5-6</w:t>
            </w:r>
            <w:r w:rsidRPr="001A0395">
              <w:rPr>
                <w:sz w:val="20"/>
              </w:rPr>
              <w:t>)</w:t>
            </w:r>
          </w:p>
        </w:tc>
      </w:tr>
      <w:tr w:rsidR="00C46543" w:rsidRPr="001A0395" w14:paraId="0B91FF46" w14:textId="77777777" w:rsidTr="00053D6B">
        <w:trPr>
          <w:trHeight w:val="145"/>
        </w:trPr>
        <w:tc>
          <w:tcPr>
            <w:tcW w:w="1368" w:type="dxa"/>
          </w:tcPr>
          <w:p w14:paraId="3A8E0FE9" w14:textId="77777777" w:rsidR="00C46543" w:rsidRPr="001A0395" w:rsidRDefault="00C46543" w:rsidP="00053D6B">
            <w:pPr>
              <w:pStyle w:val="NormalWeb"/>
              <w:rPr>
                <w:rFonts w:asciiTheme="minorHAnsi" w:hAnsiTheme="minorHAnsi" w:cstheme="minorHAnsi"/>
                <w:b/>
                <w:sz w:val="20"/>
              </w:rPr>
            </w:pPr>
            <w:r w:rsidRPr="001A0395">
              <w:rPr>
                <w:rFonts w:asciiTheme="minorHAnsi" w:hAnsiTheme="minorHAnsi" w:cstheme="minorHAnsi"/>
                <w:b/>
                <w:color w:val="000000"/>
                <w:sz w:val="20"/>
              </w:rPr>
              <w:t>Use of Language: Grammar, Word Choice, Voice</w:t>
            </w:r>
          </w:p>
          <w:p w14:paraId="77052BA4" w14:textId="77777777" w:rsidR="00C46543" w:rsidRPr="001A0395" w:rsidRDefault="00C46543" w:rsidP="00053D6B">
            <w:pPr>
              <w:pStyle w:val="NormalWeb"/>
              <w:rPr>
                <w:rFonts w:asciiTheme="minorHAnsi" w:hAnsiTheme="minorHAnsi" w:cstheme="minorHAnsi"/>
                <w:sz w:val="20"/>
              </w:rPr>
            </w:pPr>
          </w:p>
          <w:p w14:paraId="1C683628" w14:textId="77777777" w:rsidR="00C46543" w:rsidRPr="001A0395" w:rsidRDefault="00C46543" w:rsidP="00053D6B">
            <w:pPr>
              <w:pStyle w:val="NormalWeb"/>
              <w:rPr>
                <w:rFonts w:asciiTheme="minorHAnsi" w:hAnsiTheme="minorHAnsi" w:cstheme="minorHAnsi"/>
                <w:sz w:val="20"/>
              </w:rPr>
            </w:pPr>
          </w:p>
          <w:p w14:paraId="64F24E82" w14:textId="77777777" w:rsidR="00C46543" w:rsidRPr="001A0395" w:rsidRDefault="00C46543" w:rsidP="00053D6B">
            <w:pPr>
              <w:pStyle w:val="NormalWeb"/>
              <w:rPr>
                <w:rFonts w:asciiTheme="minorHAnsi" w:hAnsiTheme="minorHAnsi" w:cstheme="minorHAnsi"/>
                <w:sz w:val="20"/>
              </w:rPr>
            </w:pPr>
          </w:p>
        </w:tc>
        <w:tc>
          <w:tcPr>
            <w:tcW w:w="2970" w:type="dxa"/>
          </w:tcPr>
          <w:p w14:paraId="3EBAB0FC" w14:textId="77777777" w:rsidR="00C46543" w:rsidRPr="001A0395" w:rsidRDefault="00C46543" w:rsidP="00053D6B">
            <w:pPr>
              <w:pStyle w:val="NormalWeb"/>
              <w:spacing w:before="0" w:beforeAutospacing="0" w:after="0" w:afterAutospacing="0"/>
              <w:rPr>
                <w:rFonts w:asciiTheme="minorHAnsi" w:hAnsiTheme="minorHAnsi" w:cstheme="minorHAnsi"/>
                <w:sz w:val="20"/>
              </w:rPr>
            </w:pPr>
            <w:r w:rsidRPr="001A0395">
              <w:rPr>
                <w:rStyle w:val="smaller"/>
                <w:rFonts w:asciiTheme="minorHAnsi" w:eastAsia="Times" w:hAnsiTheme="minorHAnsi" w:cstheme="minorHAnsi"/>
                <w:sz w:val="20"/>
              </w:rPr>
              <w:t xml:space="preserve">Poised, clear articulation; proper volume; correct pronunciation, steady rate; enthusiasm; confidence; </w:t>
            </w:r>
            <w:r w:rsidRPr="001A0395">
              <w:rPr>
                <w:rFonts w:asciiTheme="minorHAnsi" w:hAnsiTheme="minorHAnsi" w:cstheme="minorHAnsi"/>
                <w:color w:val="000000"/>
                <w:sz w:val="20"/>
              </w:rPr>
              <w:t xml:space="preserve">speaker is clearly comfortable in front of the group.  </w:t>
            </w:r>
          </w:p>
          <w:p w14:paraId="1B2492A2" w14:textId="77777777" w:rsidR="00C46543" w:rsidRPr="001A0395" w:rsidRDefault="00C46543" w:rsidP="00053D6B">
            <w:pPr>
              <w:pStyle w:val="NormalWeb"/>
              <w:spacing w:before="0" w:beforeAutospacing="0" w:after="0" w:afterAutospacing="0"/>
              <w:rPr>
                <w:rFonts w:asciiTheme="minorHAnsi" w:hAnsiTheme="minorHAnsi" w:cstheme="minorHAnsi"/>
                <w:sz w:val="20"/>
              </w:rPr>
            </w:pPr>
          </w:p>
          <w:p w14:paraId="651A1795" w14:textId="77777777" w:rsidR="00C46543" w:rsidRDefault="00C46543" w:rsidP="00053D6B">
            <w:pPr>
              <w:pStyle w:val="NormalWeb"/>
              <w:spacing w:before="0" w:beforeAutospacing="0" w:after="0" w:afterAutospacing="0"/>
              <w:rPr>
                <w:rFonts w:asciiTheme="minorHAnsi" w:hAnsiTheme="minorHAnsi" w:cstheme="minorHAnsi"/>
                <w:sz w:val="20"/>
              </w:rPr>
            </w:pPr>
          </w:p>
          <w:p w14:paraId="35079AF4" w14:textId="77777777" w:rsidR="00C46543" w:rsidRDefault="00C46543" w:rsidP="00053D6B">
            <w:pPr>
              <w:pStyle w:val="NormalWeb"/>
              <w:spacing w:before="0" w:beforeAutospacing="0" w:after="0" w:afterAutospacing="0"/>
              <w:rPr>
                <w:rFonts w:asciiTheme="minorHAnsi" w:hAnsiTheme="minorHAnsi" w:cstheme="minorHAnsi"/>
                <w:sz w:val="20"/>
              </w:rPr>
            </w:pPr>
          </w:p>
          <w:p w14:paraId="7FD044B9" w14:textId="77777777" w:rsidR="00C46543" w:rsidRPr="001A0395" w:rsidRDefault="00C46543" w:rsidP="00053D6B">
            <w:pPr>
              <w:pStyle w:val="NormalWeb"/>
              <w:spacing w:before="0" w:beforeAutospacing="0" w:after="0" w:afterAutospacing="0"/>
              <w:rPr>
                <w:rFonts w:asciiTheme="minorHAnsi" w:hAnsiTheme="minorHAnsi" w:cstheme="minorHAnsi"/>
                <w:sz w:val="20"/>
              </w:rPr>
            </w:pPr>
            <w:r w:rsidRPr="001A0395">
              <w:rPr>
                <w:rFonts w:asciiTheme="minorHAnsi" w:hAnsiTheme="minorHAnsi" w:cstheme="minorHAnsi"/>
                <w:sz w:val="20"/>
              </w:rPr>
              <w:t>Presentation has no misspellings or grammatical errors.</w:t>
            </w:r>
          </w:p>
          <w:p w14:paraId="73E97559" w14:textId="77777777" w:rsidR="00C46543" w:rsidRPr="001A0395" w:rsidRDefault="00C46543" w:rsidP="00053D6B">
            <w:pPr>
              <w:pStyle w:val="NormalWeb"/>
              <w:spacing w:before="0" w:beforeAutospacing="0" w:after="0" w:afterAutospacing="0"/>
              <w:rPr>
                <w:rFonts w:asciiTheme="minorHAnsi" w:hAnsiTheme="minorHAnsi" w:cstheme="minorHAnsi"/>
                <w:color w:val="000000"/>
                <w:sz w:val="20"/>
              </w:rPr>
            </w:pPr>
          </w:p>
          <w:p w14:paraId="5E47D92E" w14:textId="77777777" w:rsidR="00C46543" w:rsidRPr="001A0395" w:rsidRDefault="00C46543" w:rsidP="00053D6B">
            <w:pPr>
              <w:pStyle w:val="NormalWeb"/>
              <w:spacing w:before="0" w:beforeAutospacing="0" w:after="0" w:afterAutospacing="0"/>
              <w:rPr>
                <w:rFonts w:asciiTheme="minorHAnsi" w:hAnsiTheme="minorHAnsi" w:cstheme="minorHAnsi"/>
                <w:sz w:val="20"/>
              </w:rPr>
            </w:pPr>
          </w:p>
        </w:tc>
        <w:tc>
          <w:tcPr>
            <w:tcW w:w="2880" w:type="dxa"/>
          </w:tcPr>
          <w:p w14:paraId="0563B1AD" w14:textId="77777777" w:rsidR="00C46543" w:rsidRPr="001A0395" w:rsidRDefault="00C46543" w:rsidP="00053D6B">
            <w:pPr>
              <w:pStyle w:val="NormalWeb"/>
              <w:spacing w:before="0" w:beforeAutospacing="0" w:after="0" w:afterAutospacing="0"/>
              <w:rPr>
                <w:rFonts w:asciiTheme="minorHAnsi" w:hAnsiTheme="minorHAnsi" w:cstheme="minorHAnsi"/>
                <w:sz w:val="20"/>
              </w:rPr>
            </w:pPr>
            <w:r w:rsidRPr="001A0395">
              <w:rPr>
                <w:rStyle w:val="smaller"/>
                <w:rFonts w:asciiTheme="minorHAnsi" w:eastAsia="Times" w:hAnsiTheme="minorHAnsi" w:cstheme="minorHAnsi"/>
                <w:sz w:val="20"/>
              </w:rPr>
              <w:t>Clear articulation; pronunciation mostly correct, but not as polished</w:t>
            </w:r>
            <w:r w:rsidRPr="001A0395">
              <w:rPr>
                <w:rFonts w:asciiTheme="minorHAnsi" w:hAnsiTheme="minorHAnsi" w:cstheme="minorHAnsi"/>
                <w:color w:val="000000"/>
                <w:sz w:val="20"/>
              </w:rPr>
              <w:t xml:space="preserve">; slightly uncomfortable at times  </w:t>
            </w:r>
            <w:r w:rsidRPr="001A0395">
              <w:rPr>
                <w:rFonts w:asciiTheme="minorHAnsi" w:hAnsiTheme="minorHAnsi" w:cstheme="minorHAnsi"/>
                <w:sz w:val="20"/>
              </w:rPr>
              <w:t xml:space="preserve"> </w:t>
            </w:r>
          </w:p>
          <w:p w14:paraId="5CA3E5E7" w14:textId="77777777" w:rsidR="00C46543" w:rsidRPr="001A0395" w:rsidRDefault="00C46543" w:rsidP="00053D6B">
            <w:pPr>
              <w:pStyle w:val="NormalWeb"/>
              <w:spacing w:before="0" w:beforeAutospacing="0" w:after="0" w:afterAutospacing="0"/>
              <w:rPr>
                <w:rFonts w:asciiTheme="minorHAnsi" w:hAnsiTheme="minorHAnsi" w:cstheme="minorHAnsi"/>
                <w:sz w:val="20"/>
              </w:rPr>
            </w:pPr>
          </w:p>
          <w:p w14:paraId="16B7C7A1" w14:textId="77777777" w:rsidR="00C46543" w:rsidRPr="001A0395" w:rsidRDefault="00C46543" w:rsidP="00053D6B">
            <w:pPr>
              <w:pStyle w:val="NormalWeb"/>
              <w:spacing w:before="0" w:beforeAutospacing="0" w:after="0" w:afterAutospacing="0"/>
              <w:rPr>
                <w:rFonts w:asciiTheme="minorHAnsi" w:hAnsiTheme="minorHAnsi" w:cstheme="minorHAnsi"/>
                <w:sz w:val="20"/>
              </w:rPr>
            </w:pPr>
          </w:p>
          <w:p w14:paraId="237236DE" w14:textId="77777777" w:rsidR="00C46543" w:rsidRDefault="00C46543" w:rsidP="00053D6B">
            <w:pPr>
              <w:pStyle w:val="NormalWeb"/>
              <w:spacing w:before="0" w:beforeAutospacing="0" w:after="0" w:afterAutospacing="0"/>
              <w:rPr>
                <w:rFonts w:asciiTheme="minorHAnsi" w:hAnsiTheme="minorHAnsi" w:cstheme="minorHAnsi"/>
                <w:sz w:val="20"/>
              </w:rPr>
            </w:pPr>
          </w:p>
          <w:p w14:paraId="6FAFB225" w14:textId="77777777" w:rsidR="00C46543" w:rsidRDefault="00C46543" w:rsidP="00053D6B">
            <w:pPr>
              <w:pStyle w:val="NormalWeb"/>
              <w:spacing w:before="0" w:beforeAutospacing="0" w:after="0" w:afterAutospacing="0"/>
              <w:rPr>
                <w:rFonts w:asciiTheme="minorHAnsi" w:hAnsiTheme="minorHAnsi" w:cstheme="minorHAnsi"/>
                <w:sz w:val="20"/>
              </w:rPr>
            </w:pPr>
          </w:p>
          <w:p w14:paraId="42522AEE" w14:textId="77777777" w:rsidR="00C46543" w:rsidRPr="001A0395" w:rsidRDefault="00C46543" w:rsidP="00053D6B">
            <w:pPr>
              <w:pStyle w:val="NormalWeb"/>
              <w:spacing w:before="0" w:beforeAutospacing="0" w:after="0" w:afterAutospacing="0"/>
              <w:rPr>
                <w:rFonts w:asciiTheme="minorHAnsi" w:hAnsiTheme="minorHAnsi" w:cstheme="minorHAnsi"/>
                <w:sz w:val="20"/>
              </w:rPr>
            </w:pPr>
            <w:r w:rsidRPr="001A0395">
              <w:rPr>
                <w:rFonts w:asciiTheme="minorHAnsi" w:hAnsiTheme="minorHAnsi" w:cstheme="minorHAnsi"/>
                <w:sz w:val="20"/>
              </w:rPr>
              <w:t>1 or 2 misspellings or grammatical errors involving less significant content</w:t>
            </w:r>
          </w:p>
          <w:p w14:paraId="6545BF1B" w14:textId="77777777" w:rsidR="00C46543" w:rsidRPr="001A0395" w:rsidRDefault="00C46543" w:rsidP="00053D6B">
            <w:pPr>
              <w:pStyle w:val="NormalWeb"/>
              <w:spacing w:before="0" w:beforeAutospacing="0" w:after="0" w:afterAutospacing="0"/>
              <w:rPr>
                <w:rFonts w:asciiTheme="minorHAnsi" w:hAnsiTheme="minorHAnsi" w:cstheme="minorHAnsi"/>
                <w:sz w:val="20"/>
              </w:rPr>
            </w:pPr>
          </w:p>
          <w:p w14:paraId="3FC1560F" w14:textId="77777777" w:rsidR="00C46543" w:rsidRPr="001A0395" w:rsidRDefault="00C46543" w:rsidP="00053D6B">
            <w:pPr>
              <w:pStyle w:val="NormalWeb"/>
              <w:spacing w:before="0" w:beforeAutospacing="0" w:after="0" w:afterAutospacing="0"/>
              <w:rPr>
                <w:rFonts w:asciiTheme="minorHAnsi" w:hAnsiTheme="minorHAnsi" w:cstheme="minorHAnsi"/>
                <w:sz w:val="20"/>
              </w:rPr>
            </w:pPr>
          </w:p>
        </w:tc>
        <w:tc>
          <w:tcPr>
            <w:tcW w:w="2298" w:type="dxa"/>
          </w:tcPr>
          <w:p w14:paraId="770F62D3" w14:textId="77777777" w:rsidR="00C46543" w:rsidRPr="001A0395" w:rsidRDefault="00C46543" w:rsidP="00053D6B">
            <w:pPr>
              <w:rPr>
                <w:rFonts w:cstheme="minorHAnsi"/>
                <w:sz w:val="20"/>
                <w:szCs w:val="20"/>
              </w:rPr>
            </w:pPr>
            <w:r w:rsidRPr="001A0395">
              <w:rPr>
                <w:rFonts w:cstheme="minorHAnsi"/>
                <w:color w:val="000000"/>
                <w:sz w:val="20"/>
                <w:szCs w:val="20"/>
              </w:rPr>
              <w:t>Audience occasionally has trouble hearing the presentation; incorrect word choices, grammatical errors, mispronuciations; seems uncomfortable.</w:t>
            </w:r>
          </w:p>
          <w:p w14:paraId="244F2FA4" w14:textId="77777777" w:rsidR="00C46543" w:rsidRPr="001A0395" w:rsidRDefault="00C46543" w:rsidP="00053D6B">
            <w:pPr>
              <w:rPr>
                <w:rFonts w:cstheme="minorHAnsi"/>
                <w:sz w:val="20"/>
                <w:szCs w:val="20"/>
              </w:rPr>
            </w:pPr>
          </w:p>
          <w:p w14:paraId="0CE36B24" w14:textId="77777777" w:rsidR="00C46543" w:rsidRPr="001A0395" w:rsidRDefault="00C46543" w:rsidP="00053D6B">
            <w:pPr>
              <w:rPr>
                <w:rFonts w:cstheme="minorHAnsi"/>
                <w:sz w:val="20"/>
                <w:szCs w:val="20"/>
              </w:rPr>
            </w:pPr>
            <w:r w:rsidRPr="001A0395">
              <w:rPr>
                <w:rFonts w:cstheme="minorHAnsi"/>
                <w:sz w:val="20"/>
                <w:szCs w:val="20"/>
              </w:rPr>
              <w:t xml:space="preserve">1 or 2 misspellings or grammatical errors involving significant content </w:t>
            </w:r>
          </w:p>
        </w:tc>
      </w:tr>
      <w:tr w:rsidR="00C46543" w:rsidRPr="001A0395" w14:paraId="3056E506" w14:textId="77777777" w:rsidTr="00053D6B">
        <w:trPr>
          <w:trHeight w:val="737"/>
        </w:trPr>
        <w:tc>
          <w:tcPr>
            <w:tcW w:w="1368" w:type="dxa"/>
          </w:tcPr>
          <w:p w14:paraId="7AFAE6EF" w14:textId="77777777" w:rsidR="00C46543" w:rsidRPr="007401B6" w:rsidRDefault="00C46543" w:rsidP="00053D6B">
            <w:pPr>
              <w:pStyle w:val="NormalWeb"/>
              <w:rPr>
                <w:rFonts w:ascii="Arial" w:hAnsi="Arial" w:cs="Arial"/>
                <w:color w:val="000000"/>
                <w:sz w:val="20"/>
              </w:rPr>
            </w:pPr>
          </w:p>
        </w:tc>
        <w:tc>
          <w:tcPr>
            <w:tcW w:w="8148" w:type="dxa"/>
            <w:gridSpan w:val="3"/>
          </w:tcPr>
          <w:p w14:paraId="067A5C1C" w14:textId="77777777" w:rsidR="00C46543" w:rsidRDefault="00C46543" w:rsidP="00053D6B">
            <w:pPr>
              <w:pStyle w:val="NormalWeb"/>
              <w:spacing w:before="0" w:beforeAutospacing="0" w:after="0" w:afterAutospacing="0"/>
              <w:rPr>
                <w:rStyle w:val="smaller"/>
                <w:rFonts w:asciiTheme="minorHAnsi" w:eastAsia="Times" w:hAnsiTheme="minorHAnsi" w:cstheme="minorHAnsi"/>
                <w:sz w:val="20"/>
              </w:rPr>
            </w:pPr>
          </w:p>
          <w:p w14:paraId="1F2C4643" w14:textId="77777777" w:rsidR="00C46543" w:rsidRPr="001512E4" w:rsidRDefault="00C46543" w:rsidP="00053D6B">
            <w:pPr>
              <w:rPr>
                <w:rFonts w:cstheme="minorHAnsi"/>
                <w:b/>
                <w:color w:val="000000"/>
                <w:sz w:val="20"/>
                <w:szCs w:val="20"/>
              </w:rPr>
            </w:pPr>
            <w:r w:rsidRPr="001512E4">
              <w:rPr>
                <w:b/>
              </w:rPr>
              <w:t>Students Score (out of 10) = __________________</w:t>
            </w:r>
          </w:p>
          <w:p w14:paraId="009032A3" w14:textId="77777777" w:rsidR="00C46543" w:rsidRDefault="00C46543" w:rsidP="00053D6B">
            <w:pPr>
              <w:rPr>
                <w:rFonts w:cstheme="minorHAnsi"/>
                <w:color w:val="000000"/>
                <w:sz w:val="20"/>
                <w:szCs w:val="20"/>
              </w:rPr>
            </w:pPr>
          </w:p>
          <w:p w14:paraId="36F356D4" w14:textId="77777777" w:rsidR="00C46543" w:rsidRPr="001A0395" w:rsidRDefault="00C46543" w:rsidP="00053D6B">
            <w:pPr>
              <w:rPr>
                <w:rFonts w:cstheme="minorHAnsi"/>
                <w:color w:val="000000"/>
                <w:sz w:val="20"/>
                <w:szCs w:val="20"/>
              </w:rPr>
            </w:pPr>
          </w:p>
        </w:tc>
      </w:tr>
      <w:tr w:rsidR="00C46543" w:rsidRPr="001A0395" w14:paraId="698233C0" w14:textId="77777777" w:rsidTr="00053D6B">
        <w:trPr>
          <w:trHeight w:val="145"/>
        </w:trPr>
        <w:tc>
          <w:tcPr>
            <w:tcW w:w="1368" w:type="dxa"/>
          </w:tcPr>
          <w:p w14:paraId="109CEC9A" w14:textId="77777777" w:rsidR="00C46543" w:rsidRPr="001A0395" w:rsidRDefault="00C46543" w:rsidP="00053D6B">
            <w:pPr>
              <w:pStyle w:val="Heading1"/>
              <w:rPr>
                <w:sz w:val="20"/>
              </w:rPr>
            </w:pPr>
          </w:p>
        </w:tc>
        <w:tc>
          <w:tcPr>
            <w:tcW w:w="2970" w:type="dxa"/>
          </w:tcPr>
          <w:p w14:paraId="6F2D861E" w14:textId="77777777" w:rsidR="00C46543" w:rsidRPr="001A0395" w:rsidRDefault="00C46543" w:rsidP="00053D6B">
            <w:pPr>
              <w:pStyle w:val="Heading1"/>
              <w:rPr>
                <w:sz w:val="20"/>
              </w:rPr>
            </w:pPr>
            <w:r w:rsidRPr="001A0395">
              <w:rPr>
                <w:sz w:val="20"/>
              </w:rPr>
              <w:t>Distinguished (</w:t>
            </w:r>
            <w:r>
              <w:rPr>
                <w:sz w:val="20"/>
              </w:rPr>
              <w:t>9-10)</w:t>
            </w:r>
          </w:p>
        </w:tc>
        <w:tc>
          <w:tcPr>
            <w:tcW w:w="2880" w:type="dxa"/>
          </w:tcPr>
          <w:p w14:paraId="407F1340" w14:textId="77777777" w:rsidR="00C46543" w:rsidRPr="001A0395" w:rsidRDefault="00C46543" w:rsidP="00053D6B">
            <w:pPr>
              <w:pStyle w:val="Heading1"/>
              <w:rPr>
                <w:sz w:val="20"/>
              </w:rPr>
            </w:pPr>
            <w:r w:rsidRPr="001A0395">
              <w:rPr>
                <w:sz w:val="20"/>
              </w:rPr>
              <w:t>Proficient (</w:t>
            </w:r>
            <w:r>
              <w:rPr>
                <w:sz w:val="20"/>
              </w:rPr>
              <w:t>7-8</w:t>
            </w:r>
            <w:r w:rsidRPr="001A0395">
              <w:rPr>
                <w:sz w:val="20"/>
              </w:rPr>
              <w:t>)</w:t>
            </w:r>
          </w:p>
        </w:tc>
        <w:tc>
          <w:tcPr>
            <w:tcW w:w="2298" w:type="dxa"/>
          </w:tcPr>
          <w:p w14:paraId="66125CE2" w14:textId="77777777" w:rsidR="00C46543" w:rsidRPr="001A0395" w:rsidRDefault="00C46543" w:rsidP="00053D6B">
            <w:pPr>
              <w:pStyle w:val="Heading1"/>
              <w:rPr>
                <w:sz w:val="20"/>
              </w:rPr>
            </w:pPr>
            <w:r w:rsidRPr="001A0395">
              <w:rPr>
                <w:sz w:val="20"/>
              </w:rPr>
              <w:t>Basic (</w:t>
            </w:r>
            <w:r>
              <w:rPr>
                <w:sz w:val="20"/>
              </w:rPr>
              <w:t>5-6</w:t>
            </w:r>
            <w:r w:rsidRPr="001A0395">
              <w:rPr>
                <w:sz w:val="20"/>
              </w:rPr>
              <w:t>)</w:t>
            </w:r>
          </w:p>
        </w:tc>
      </w:tr>
      <w:tr w:rsidR="00C46543" w:rsidRPr="001A0395" w14:paraId="514D1893" w14:textId="77777777" w:rsidTr="00053D6B">
        <w:trPr>
          <w:trHeight w:val="1907"/>
        </w:trPr>
        <w:tc>
          <w:tcPr>
            <w:tcW w:w="1368" w:type="dxa"/>
          </w:tcPr>
          <w:p w14:paraId="43082AEF" w14:textId="77777777" w:rsidR="00C46543" w:rsidRPr="00B878A2" w:rsidRDefault="00C46543" w:rsidP="00053D6B">
            <w:pPr>
              <w:pStyle w:val="NormalWeb"/>
              <w:rPr>
                <w:rFonts w:asciiTheme="minorHAnsi" w:hAnsiTheme="minorHAnsi" w:cstheme="minorHAnsi"/>
                <w:b/>
                <w:sz w:val="20"/>
              </w:rPr>
            </w:pPr>
            <w:r w:rsidRPr="00B878A2">
              <w:rPr>
                <w:rFonts w:asciiTheme="minorHAnsi" w:hAnsiTheme="minorHAnsi" w:cstheme="minorHAnsi"/>
                <w:b/>
                <w:color w:val="000000"/>
                <w:sz w:val="20"/>
              </w:rPr>
              <w:t>Audience Interaction, Questions and Answers</w:t>
            </w:r>
          </w:p>
        </w:tc>
        <w:tc>
          <w:tcPr>
            <w:tcW w:w="2970" w:type="dxa"/>
          </w:tcPr>
          <w:p w14:paraId="2B63F907" w14:textId="77777777" w:rsidR="00C46543" w:rsidRPr="001A0395" w:rsidRDefault="00C46543" w:rsidP="00053D6B">
            <w:pPr>
              <w:autoSpaceDE w:val="0"/>
              <w:autoSpaceDN w:val="0"/>
              <w:adjustRightInd w:val="0"/>
              <w:rPr>
                <w:sz w:val="20"/>
                <w:szCs w:val="20"/>
              </w:rPr>
            </w:pPr>
            <w:r w:rsidRPr="001A0395">
              <w:rPr>
                <w:sz w:val="20"/>
                <w:szCs w:val="20"/>
              </w:rPr>
              <w:t>Demonstrates extensive knowledge</w:t>
            </w:r>
          </w:p>
          <w:p w14:paraId="35555218" w14:textId="77777777" w:rsidR="00C46543" w:rsidRPr="001A0395" w:rsidRDefault="00C46543" w:rsidP="00053D6B">
            <w:pPr>
              <w:autoSpaceDE w:val="0"/>
              <w:autoSpaceDN w:val="0"/>
              <w:adjustRightInd w:val="0"/>
              <w:rPr>
                <w:sz w:val="20"/>
                <w:szCs w:val="20"/>
              </w:rPr>
            </w:pPr>
            <w:r w:rsidRPr="001A0395">
              <w:rPr>
                <w:sz w:val="20"/>
                <w:szCs w:val="20"/>
              </w:rPr>
              <w:t>of the topic by responding</w:t>
            </w:r>
          </w:p>
          <w:p w14:paraId="253B2050" w14:textId="77777777" w:rsidR="00C46543" w:rsidRPr="001A0395" w:rsidRDefault="00C46543" w:rsidP="00053D6B">
            <w:pPr>
              <w:autoSpaceDE w:val="0"/>
              <w:autoSpaceDN w:val="0"/>
              <w:adjustRightInd w:val="0"/>
              <w:rPr>
                <w:sz w:val="20"/>
                <w:szCs w:val="20"/>
              </w:rPr>
            </w:pPr>
            <w:r w:rsidRPr="001A0395">
              <w:rPr>
                <w:sz w:val="20"/>
                <w:szCs w:val="20"/>
              </w:rPr>
              <w:t>confidently, precisely and</w:t>
            </w:r>
          </w:p>
          <w:p w14:paraId="68535C60" w14:textId="77777777" w:rsidR="00C46543" w:rsidRPr="001A0395" w:rsidRDefault="00C46543" w:rsidP="00053D6B">
            <w:pPr>
              <w:autoSpaceDE w:val="0"/>
              <w:autoSpaceDN w:val="0"/>
              <w:adjustRightInd w:val="0"/>
              <w:rPr>
                <w:sz w:val="20"/>
                <w:szCs w:val="20"/>
              </w:rPr>
            </w:pPr>
            <w:r w:rsidRPr="001A0395">
              <w:rPr>
                <w:sz w:val="20"/>
                <w:szCs w:val="20"/>
              </w:rPr>
              <w:t>appropriately to all audience</w:t>
            </w:r>
          </w:p>
          <w:p w14:paraId="610BBB5F" w14:textId="77777777" w:rsidR="00C46543" w:rsidRPr="001A0395" w:rsidRDefault="00C46543" w:rsidP="00053D6B">
            <w:pPr>
              <w:autoSpaceDE w:val="0"/>
              <w:autoSpaceDN w:val="0"/>
              <w:adjustRightInd w:val="0"/>
              <w:rPr>
                <w:sz w:val="20"/>
                <w:szCs w:val="20"/>
              </w:rPr>
            </w:pPr>
            <w:r w:rsidRPr="001A0395">
              <w:rPr>
                <w:sz w:val="20"/>
                <w:szCs w:val="20"/>
              </w:rPr>
              <w:t>questions</w:t>
            </w:r>
          </w:p>
        </w:tc>
        <w:tc>
          <w:tcPr>
            <w:tcW w:w="2880" w:type="dxa"/>
          </w:tcPr>
          <w:p w14:paraId="1A2005F4" w14:textId="77777777" w:rsidR="00C46543" w:rsidRPr="001A0395" w:rsidRDefault="00C46543" w:rsidP="00053D6B">
            <w:pPr>
              <w:autoSpaceDE w:val="0"/>
              <w:autoSpaceDN w:val="0"/>
              <w:adjustRightInd w:val="0"/>
              <w:rPr>
                <w:sz w:val="20"/>
                <w:szCs w:val="20"/>
              </w:rPr>
            </w:pPr>
            <w:r w:rsidRPr="001A0395">
              <w:rPr>
                <w:sz w:val="20"/>
                <w:szCs w:val="20"/>
              </w:rPr>
              <w:t>Demonstrates knowledge of the</w:t>
            </w:r>
          </w:p>
          <w:p w14:paraId="59911E55" w14:textId="77777777" w:rsidR="00C46543" w:rsidRPr="001A0395" w:rsidRDefault="00C46543" w:rsidP="00053D6B">
            <w:pPr>
              <w:autoSpaceDE w:val="0"/>
              <w:autoSpaceDN w:val="0"/>
              <w:adjustRightInd w:val="0"/>
              <w:rPr>
                <w:sz w:val="20"/>
                <w:szCs w:val="20"/>
              </w:rPr>
            </w:pPr>
            <w:r w:rsidRPr="001A0395">
              <w:rPr>
                <w:sz w:val="20"/>
                <w:szCs w:val="20"/>
              </w:rPr>
              <w:t>topic by responding accurately and</w:t>
            </w:r>
          </w:p>
          <w:p w14:paraId="2F4581AA" w14:textId="77777777" w:rsidR="00C46543" w:rsidRPr="001A0395" w:rsidRDefault="00C46543" w:rsidP="00053D6B">
            <w:pPr>
              <w:autoSpaceDE w:val="0"/>
              <w:autoSpaceDN w:val="0"/>
              <w:adjustRightInd w:val="0"/>
              <w:rPr>
                <w:sz w:val="20"/>
                <w:szCs w:val="20"/>
              </w:rPr>
            </w:pPr>
            <w:r w:rsidRPr="001A0395">
              <w:rPr>
                <w:sz w:val="20"/>
                <w:szCs w:val="20"/>
              </w:rPr>
              <w:t>appropriately addressing questions . At ease with answers to all questions but fails to elaborate</w:t>
            </w:r>
          </w:p>
        </w:tc>
        <w:tc>
          <w:tcPr>
            <w:tcW w:w="2298" w:type="dxa"/>
          </w:tcPr>
          <w:p w14:paraId="188C27FC" w14:textId="77777777" w:rsidR="00C46543" w:rsidRPr="001A0395" w:rsidRDefault="00C46543" w:rsidP="00053D6B">
            <w:pPr>
              <w:autoSpaceDE w:val="0"/>
              <w:autoSpaceDN w:val="0"/>
              <w:adjustRightInd w:val="0"/>
              <w:rPr>
                <w:sz w:val="20"/>
                <w:szCs w:val="20"/>
              </w:rPr>
            </w:pPr>
            <w:r w:rsidRPr="001A0395">
              <w:rPr>
                <w:sz w:val="20"/>
                <w:szCs w:val="20"/>
              </w:rPr>
              <w:t xml:space="preserve">Demonstrates some </w:t>
            </w:r>
            <w:r>
              <w:rPr>
                <w:sz w:val="20"/>
                <w:szCs w:val="20"/>
              </w:rPr>
              <w:t xml:space="preserve">rudimentary </w:t>
            </w:r>
            <w:r w:rsidRPr="001A0395">
              <w:rPr>
                <w:sz w:val="20"/>
                <w:szCs w:val="20"/>
              </w:rPr>
              <w:t xml:space="preserve">knowledge of </w:t>
            </w:r>
            <w:r>
              <w:rPr>
                <w:sz w:val="20"/>
                <w:szCs w:val="20"/>
              </w:rPr>
              <w:t>topic but fails to answer completely</w:t>
            </w:r>
          </w:p>
          <w:p w14:paraId="53E69E20" w14:textId="77777777" w:rsidR="00C46543" w:rsidRPr="001A0395" w:rsidRDefault="00C46543" w:rsidP="00053D6B">
            <w:pPr>
              <w:pStyle w:val="NormalWeb"/>
              <w:rPr>
                <w:sz w:val="20"/>
              </w:rPr>
            </w:pPr>
          </w:p>
        </w:tc>
      </w:tr>
      <w:tr w:rsidR="00C46543" w:rsidRPr="001A0395" w14:paraId="35E4B2CD" w14:textId="77777777" w:rsidTr="00053D6B">
        <w:trPr>
          <w:trHeight w:val="638"/>
        </w:trPr>
        <w:tc>
          <w:tcPr>
            <w:tcW w:w="1368" w:type="dxa"/>
          </w:tcPr>
          <w:p w14:paraId="15B4AF46" w14:textId="77777777" w:rsidR="00C46543" w:rsidRDefault="00C46543" w:rsidP="00053D6B">
            <w:pPr>
              <w:pStyle w:val="Heading1"/>
              <w:rPr>
                <w:sz w:val="20"/>
              </w:rPr>
            </w:pPr>
          </w:p>
          <w:p w14:paraId="4FB4CB2C" w14:textId="77777777" w:rsidR="00C46543" w:rsidRPr="00B878A2" w:rsidRDefault="00C46543" w:rsidP="00053D6B"/>
        </w:tc>
        <w:tc>
          <w:tcPr>
            <w:tcW w:w="8148" w:type="dxa"/>
            <w:gridSpan w:val="3"/>
          </w:tcPr>
          <w:p w14:paraId="65E34068" w14:textId="77777777" w:rsidR="00C46543" w:rsidRDefault="00C46543" w:rsidP="00053D6B">
            <w:pPr>
              <w:pStyle w:val="Heading1"/>
              <w:rPr>
                <w:sz w:val="20"/>
              </w:rPr>
            </w:pPr>
          </w:p>
          <w:p w14:paraId="5A2AC56C" w14:textId="77777777" w:rsidR="00C46543" w:rsidRPr="001512E4" w:rsidRDefault="00C46543" w:rsidP="00053D6B">
            <w:pPr>
              <w:rPr>
                <w:b/>
              </w:rPr>
            </w:pPr>
            <w:r w:rsidRPr="001512E4">
              <w:rPr>
                <w:b/>
              </w:rPr>
              <w:t>Students Score (out of 10) = __________________</w:t>
            </w:r>
          </w:p>
        </w:tc>
      </w:tr>
    </w:tbl>
    <w:p w14:paraId="21AC31E6" w14:textId="77777777" w:rsidR="00C46543" w:rsidRPr="001A0395" w:rsidRDefault="00C46543" w:rsidP="00C46543">
      <w:pPr>
        <w:rPr>
          <w:sz w:val="20"/>
          <w:szCs w:val="20"/>
        </w:rPr>
      </w:pPr>
    </w:p>
    <w:p w14:paraId="66030CB5" w14:textId="77777777" w:rsidR="00C46543" w:rsidRPr="001512E4" w:rsidRDefault="00C46543" w:rsidP="00C46543">
      <w:pPr>
        <w:rPr>
          <w:b/>
          <w:szCs w:val="20"/>
        </w:rPr>
      </w:pPr>
    </w:p>
    <w:p w14:paraId="1E0B78E3" w14:textId="77777777" w:rsidR="00C46543" w:rsidRPr="001512E4" w:rsidRDefault="00C46543" w:rsidP="00C46543">
      <w:pPr>
        <w:rPr>
          <w:b/>
          <w:szCs w:val="20"/>
        </w:rPr>
      </w:pPr>
      <w:r w:rsidRPr="001512E4">
        <w:rPr>
          <w:b/>
          <w:szCs w:val="20"/>
        </w:rPr>
        <w:t>Total Points: _____________________________ (out of 100)</w:t>
      </w:r>
    </w:p>
    <w:p w14:paraId="3E54EBB3" w14:textId="44271FEF" w:rsidR="00C46543" w:rsidRDefault="00C46543" w:rsidP="00C46543">
      <w:pPr>
        <w:spacing w:after="200" w:line="276" w:lineRule="auto"/>
        <w:rPr>
          <w:rFonts w:ascii="Arial" w:hAnsi="Arial" w:cs="Arial"/>
          <w:sz w:val="22"/>
          <w:szCs w:val="22"/>
        </w:rPr>
      </w:pPr>
    </w:p>
    <w:p w14:paraId="2C00DD41" w14:textId="3834E0C1" w:rsidR="0021330B" w:rsidRDefault="0021330B" w:rsidP="00C46543">
      <w:pPr>
        <w:spacing w:after="200" w:line="276" w:lineRule="auto"/>
        <w:rPr>
          <w:rFonts w:ascii="Arial" w:hAnsi="Arial" w:cs="Arial"/>
          <w:sz w:val="22"/>
          <w:szCs w:val="22"/>
        </w:rPr>
      </w:pPr>
    </w:p>
    <w:p w14:paraId="5F9F134B" w14:textId="74B41383" w:rsidR="0021330B" w:rsidRDefault="0021330B" w:rsidP="00C46543">
      <w:pPr>
        <w:spacing w:after="200" w:line="276" w:lineRule="auto"/>
        <w:rPr>
          <w:rFonts w:ascii="Arial" w:hAnsi="Arial" w:cs="Arial"/>
          <w:sz w:val="22"/>
          <w:szCs w:val="22"/>
        </w:rPr>
      </w:pPr>
    </w:p>
    <w:p w14:paraId="3B5D7EAD" w14:textId="77777777" w:rsidR="0021330B" w:rsidRDefault="0021330B" w:rsidP="00C46543">
      <w:pPr>
        <w:spacing w:after="200" w:line="276" w:lineRule="auto"/>
        <w:rPr>
          <w:rFonts w:ascii="Arial" w:hAnsi="Arial" w:cs="Arial"/>
          <w:sz w:val="22"/>
          <w:szCs w:val="22"/>
        </w:rPr>
      </w:pPr>
    </w:p>
    <w:p w14:paraId="5F95FC05" w14:textId="77777777" w:rsidR="0021330B" w:rsidRDefault="0021330B" w:rsidP="00C46543">
      <w:pPr>
        <w:spacing w:after="200" w:line="276" w:lineRule="auto"/>
        <w:rPr>
          <w:rFonts w:ascii="Arial" w:hAnsi="Arial" w:cs="Arial"/>
          <w:sz w:val="22"/>
          <w:szCs w:val="22"/>
        </w:rPr>
      </w:pPr>
    </w:p>
    <w:p w14:paraId="41C9169D" w14:textId="77777777" w:rsidR="0021330B" w:rsidRDefault="0021330B" w:rsidP="00C46543">
      <w:pPr>
        <w:spacing w:after="200" w:line="276" w:lineRule="auto"/>
        <w:rPr>
          <w:rFonts w:ascii="Arial" w:hAnsi="Arial" w:cs="Arial"/>
          <w:sz w:val="22"/>
          <w:szCs w:val="22"/>
        </w:rPr>
      </w:pPr>
    </w:p>
    <w:p w14:paraId="649FFF37" w14:textId="77777777" w:rsidR="0021330B" w:rsidRDefault="0021330B" w:rsidP="00C46543">
      <w:pPr>
        <w:spacing w:after="200" w:line="276" w:lineRule="auto"/>
        <w:rPr>
          <w:rFonts w:ascii="Arial" w:hAnsi="Arial" w:cs="Arial"/>
          <w:sz w:val="22"/>
          <w:szCs w:val="22"/>
        </w:rPr>
      </w:pPr>
    </w:p>
    <w:p w14:paraId="79DEE562" w14:textId="77777777" w:rsidR="0021330B" w:rsidRDefault="0021330B" w:rsidP="00C46543">
      <w:pPr>
        <w:spacing w:after="200" w:line="276" w:lineRule="auto"/>
        <w:rPr>
          <w:rFonts w:ascii="Arial" w:hAnsi="Arial" w:cs="Arial"/>
          <w:sz w:val="22"/>
          <w:szCs w:val="22"/>
        </w:rPr>
      </w:pPr>
    </w:p>
    <w:p w14:paraId="284D2759" w14:textId="77777777" w:rsidR="0021330B" w:rsidRDefault="0021330B" w:rsidP="00C46543">
      <w:pPr>
        <w:spacing w:after="200" w:line="276" w:lineRule="auto"/>
        <w:rPr>
          <w:rFonts w:ascii="Arial" w:hAnsi="Arial" w:cs="Arial"/>
          <w:sz w:val="22"/>
          <w:szCs w:val="22"/>
        </w:rPr>
      </w:pPr>
    </w:p>
    <w:p w14:paraId="04C8B5B4" w14:textId="77777777" w:rsidR="0021330B" w:rsidRDefault="0021330B" w:rsidP="00C46543">
      <w:pPr>
        <w:spacing w:after="200" w:line="276" w:lineRule="auto"/>
        <w:rPr>
          <w:rFonts w:ascii="Arial" w:hAnsi="Arial" w:cs="Arial"/>
          <w:sz w:val="22"/>
          <w:szCs w:val="22"/>
        </w:rPr>
      </w:pPr>
    </w:p>
    <w:p w14:paraId="549083C1" w14:textId="77777777" w:rsidR="0021330B" w:rsidRDefault="0021330B" w:rsidP="00C46543">
      <w:pPr>
        <w:spacing w:after="200" w:line="276" w:lineRule="auto"/>
        <w:rPr>
          <w:rFonts w:ascii="Arial" w:hAnsi="Arial" w:cs="Arial"/>
          <w:sz w:val="22"/>
          <w:szCs w:val="22"/>
        </w:rPr>
      </w:pPr>
    </w:p>
    <w:p w14:paraId="7F9050E5" w14:textId="77777777" w:rsidR="0021330B" w:rsidRDefault="0021330B" w:rsidP="00C46543">
      <w:pPr>
        <w:spacing w:after="200" w:line="276" w:lineRule="auto"/>
        <w:rPr>
          <w:rFonts w:ascii="Arial" w:hAnsi="Arial" w:cs="Arial"/>
          <w:sz w:val="22"/>
          <w:szCs w:val="22"/>
        </w:rPr>
      </w:pPr>
    </w:p>
    <w:p w14:paraId="008E4B74" w14:textId="471B5B74" w:rsidR="00E977D1" w:rsidRDefault="00E977D1" w:rsidP="00C46543">
      <w:pPr>
        <w:spacing w:after="200" w:line="276" w:lineRule="auto"/>
        <w:rPr>
          <w:rFonts w:ascii="Arial" w:hAnsi="Arial" w:cs="Arial"/>
          <w:sz w:val="22"/>
          <w:szCs w:val="22"/>
        </w:rPr>
      </w:pPr>
      <w:r>
        <w:rPr>
          <w:rFonts w:ascii="Arial" w:hAnsi="Arial" w:cs="Arial"/>
          <w:sz w:val="22"/>
          <w:szCs w:val="22"/>
        </w:rPr>
        <w:lastRenderedPageBreak/>
        <w:t>SLO</w:t>
      </w:r>
      <w:r w:rsidR="004F04B3">
        <w:rPr>
          <w:rFonts w:ascii="Arial" w:hAnsi="Arial" w:cs="Arial"/>
          <w:sz w:val="22"/>
          <w:szCs w:val="22"/>
        </w:rPr>
        <w:t>5</w:t>
      </w:r>
      <w:r>
        <w:rPr>
          <w:rFonts w:ascii="Arial" w:hAnsi="Arial" w:cs="Arial"/>
          <w:sz w:val="22"/>
          <w:szCs w:val="22"/>
        </w:rPr>
        <w:t>:</w:t>
      </w:r>
      <w:r w:rsidR="0021330B">
        <w:rPr>
          <w:rFonts w:ascii="Arial" w:hAnsi="Arial" w:cs="Arial"/>
          <w:sz w:val="22"/>
          <w:szCs w:val="22"/>
        </w:rPr>
        <w:t xml:space="preserve"> </w:t>
      </w:r>
      <w:r w:rsidR="0021330B" w:rsidRPr="0021330B">
        <w:rPr>
          <w:rFonts w:ascii="Arial" w:hAnsi="Arial" w:cs="Arial"/>
          <w:sz w:val="22"/>
          <w:szCs w:val="22"/>
        </w:rPr>
        <w:t>Successfully advance in current career through attainment of the degree</w:t>
      </w:r>
    </w:p>
    <w:p w14:paraId="59A7C064" w14:textId="1085AF8F" w:rsidR="00E977D1" w:rsidRPr="00A81EAC" w:rsidRDefault="00E977D1" w:rsidP="00E977D1">
      <w:pPr>
        <w:jc w:val="center"/>
        <w:outlineLvl w:val="0"/>
        <w:rPr>
          <w:b/>
          <w:sz w:val="28"/>
        </w:rPr>
      </w:pPr>
      <w:r>
        <w:rPr>
          <w:b/>
          <w:sz w:val="28"/>
        </w:rPr>
        <w:t>Oakland</w:t>
      </w:r>
      <w:r w:rsidRPr="00A81EAC">
        <w:rPr>
          <w:b/>
          <w:sz w:val="28"/>
        </w:rPr>
        <w:t xml:space="preserve"> University</w:t>
      </w:r>
    </w:p>
    <w:p w14:paraId="138CAD06" w14:textId="2CC1AF6F" w:rsidR="00E977D1" w:rsidRDefault="00E977D1" w:rsidP="00E977D1">
      <w:pPr>
        <w:jc w:val="center"/>
        <w:outlineLvl w:val="0"/>
      </w:pPr>
      <w:r>
        <w:t>CDS MS Alumni Survey</w:t>
      </w:r>
    </w:p>
    <w:p w14:paraId="16D679DA" w14:textId="315B0251" w:rsidR="00E977D1" w:rsidRDefault="00E977D1" w:rsidP="00E977D1">
      <w:pPr>
        <w:jc w:val="center"/>
        <w:outlineLvl w:val="0"/>
      </w:pPr>
      <w:r>
        <w:t>2022</w:t>
      </w:r>
    </w:p>
    <w:p w14:paraId="3D0D5C4A" w14:textId="77777777" w:rsidR="00E977D1" w:rsidRDefault="00E977D1" w:rsidP="00E977D1">
      <w:pPr>
        <w:jc w:val="center"/>
      </w:pPr>
    </w:p>
    <w:p w14:paraId="449A5049" w14:textId="77777777" w:rsidR="00E977D1" w:rsidRDefault="00E977D1" w:rsidP="00E977D1">
      <w:r>
        <w:t>Instructions: Please provide the answers to the following questions in the space provided. Please do not include any identifying information (name, sex, etc.) on this form to insure confidentially. Information provided in this survey will be used for assessment purposes only. Thank you very much for your time!</w:t>
      </w:r>
    </w:p>
    <w:p w14:paraId="6F06CC58" w14:textId="77777777" w:rsidR="00E977D1" w:rsidRDefault="00E977D1" w:rsidP="00E977D1"/>
    <w:p w14:paraId="72DA4546" w14:textId="5920F8E6" w:rsidR="00E977D1" w:rsidRPr="00AB5189" w:rsidRDefault="00E977D1" w:rsidP="00E977D1">
      <w:pPr>
        <w:numPr>
          <w:ilvl w:val="0"/>
          <w:numId w:val="29"/>
        </w:numPr>
        <w:rPr>
          <w:sz w:val="22"/>
          <w:szCs w:val="22"/>
        </w:rPr>
      </w:pPr>
      <w:r w:rsidRPr="00AB5189">
        <w:rPr>
          <w:sz w:val="22"/>
          <w:szCs w:val="22"/>
        </w:rPr>
        <w:t xml:space="preserve">When did you complete the </w:t>
      </w:r>
      <w:r>
        <w:rPr>
          <w:sz w:val="22"/>
          <w:szCs w:val="22"/>
        </w:rPr>
        <w:t xml:space="preserve">OU CDS MS </w:t>
      </w:r>
      <w:r w:rsidRPr="00AB5189">
        <w:rPr>
          <w:sz w:val="22"/>
          <w:szCs w:val="22"/>
        </w:rPr>
        <w:t>Program?</w:t>
      </w:r>
    </w:p>
    <w:p w14:paraId="3AA091A1" w14:textId="77777777" w:rsidR="00E977D1" w:rsidRPr="00AB5189" w:rsidRDefault="00E977D1" w:rsidP="00E977D1">
      <w:pPr>
        <w:numPr>
          <w:ilvl w:val="1"/>
          <w:numId w:val="29"/>
        </w:numPr>
        <w:rPr>
          <w:sz w:val="22"/>
          <w:szCs w:val="22"/>
        </w:rPr>
      </w:pPr>
      <w:r w:rsidRPr="00AB5189">
        <w:rPr>
          <w:sz w:val="22"/>
          <w:szCs w:val="22"/>
        </w:rPr>
        <w:t>1-3 months ago</w:t>
      </w:r>
    </w:p>
    <w:p w14:paraId="3CFFA96D" w14:textId="77777777" w:rsidR="00E977D1" w:rsidRPr="00AB5189" w:rsidRDefault="00E977D1" w:rsidP="00E977D1">
      <w:pPr>
        <w:numPr>
          <w:ilvl w:val="1"/>
          <w:numId w:val="29"/>
        </w:numPr>
        <w:rPr>
          <w:sz w:val="22"/>
          <w:szCs w:val="22"/>
        </w:rPr>
      </w:pPr>
      <w:r w:rsidRPr="00AB5189">
        <w:rPr>
          <w:sz w:val="22"/>
          <w:szCs w:val="22"/>
        </w:rPr>
        <w:t>3-6 months ago</w:t>
      </w:r>
    </w:p>
    <w:p w14:paraId="37138F91" w14:textId="77777777" w:rsidR="00E977D1" w:rsidRPr="00AB5189" w:rsidRDefault="00E977D1" w:rsidP="00E977D1">
      <w:pPr>
        <w:numPr>
          <w:ilvl w:val="1"/>
          <w:numId w:val="29"/>
        </w:numPr>
        <w:rPr>
          <w:sz w:val="22"/>
          <w:szCs w:val="22"/>
        </w:rPr>
      </w:pPr>
      <w:r w:rsidRPr="00AB5189">
        <w:rPr>
          <w:sz w:val="22"/>
          <w:szCs w:val="22"/>
        </w:rPr>
        <w:t>6-12 months ago</w:t>
      </w:r>
    </w:p>
    <w:p w14:paraId="047786C5" w14:textId="77777777" w:rsidR="00E977D1" w:rsidRPr="00AB5189" w:rsidRDefault="00E977D1" w:rsidP="00E977D1">
      <w:pPr>
        <w:numPr>
          <w:ilvl w:val="1"/>
          <w:numId w:val="29"/>
        </w:numPr>
        <w:rPr>
          <w:sz w:val="22"/>
          <w:szCs w:val="22"/>
        </w:rPr>
      </w:pPr>
      <w:r w:rsidRPr="00AB5189">
        <w:rPr>
          <w:sz w:val="22"/>
          <w:szCs w:val="22"/>
        </w:rPr>
        <w:t>1-2 years ago</w:t>
      </w:r>
    </w:p>
    <w:p w14:paraId="7879E5EA" w14:textId="77777777" w:rsidR="00E977D1" w:rsidRPr="00AB5189" w:rsidRDefault="00E977D1" w:rsidP="00E977D1">
      <w:pPr>
        <w:numPr>
          <w:ilvl w:val="1"/>
          <w:numId w:val="29"/>
        </w:numPr>
        <w:rPr>
          <w:sz w:val="22"/>
          <w:szCs w:val="22"/>
        </w:rPr>
      </w:pPr>
      <w:r w:rsidRPr="00AB5189">
        <w:rPr>
          <w:sz w:val="22"/>
          <w:szCs w:val="22"/>
        </w:rPr>
        <w:t>&gt;2 years ago</w:t>
      </w:r>
    </w:p>
    <w:p w14:paraId="7776449B" w14:textId="77777777" w:rsidR="00E977D1" w:rsidRPr="00AB5189" w:rsidRDefault="00E977D1" w:rsidP="00E977D1">
      <w:pPr>
        <w:numPr>
          <w:ilvl w:val="1"/>
          <w:numId w:val="29"/>
        </w:numPr>
        <w:rPr>
          <w:sz w:val="22"/>
          <w:szCs w:val="22"/>
        </w:rPr>
      </w:pPr>
      <w:r w:rsidRPr="00AB5189">
        <w:rPr>
          <w:sz w:val="22"/>
          <w:szCs w:val="22"/>
        </w:rPr>
        <w:t>Prefer not to answer</w:t>
      </w:r>
    </w:p>
    <w:p w14:paraId="0D3D9286" w14:textId="77777777" w:rsidR="00E977D1" w:rsidRPr="00AB5189" w:rsidRDefault="00E977D1" w:rsidP="00E977D1">
      <w:pPr>
        <w:rPr>
          <w:sz w:val="22"/>
          <w:szCs w:val="22"/>
        </w:rPr>
      </w:pPr>
    </w:p>
    <w:p w14:paraId="0E2AD229" w14:textId="60F97E39" w:rsidR="00E977D1" w:rsidRPr="00AB5189" w:rsidRDefault="00E977D1" w:rsidP="00E977D1">
      <w:pPr>
        <w:numPr>
          <w:ilvl w:val="0"/>
          <w:numId w:val="29"/>
        </w:numPr>
        <w:rPr>
          <w:sz w:val="22"/>
          <w:szCs w:val="22"/>
        </w:rPr>
      </w:pPr>
      <w:r w:rsidRPr="00AB5189">
        <w:rPr>
          <w:sz w:val="22"/>
          <w:szCs w:val="22"/>
        </w:rPr>
        <w:t>What is your current employment status?</w:t>
      </w:r>
    </w:p>
    <w:p w14:paraId="1BCD1A35" w14:textId="77777777" w:rsidR="00E977D1" w:rsidRPr="00AB5189" w:rsidRDefault="00E977D1" w:rsidP="00E977D1">
      <w:pPr>
        <w:numPr>
          <w:ilvl w:val="1"/>
          <w:numId w:val="29"/>
        </w:numPr>
        <w:rPr>
          <w:sz w:val="22"/>
          <w:szCs w:val="22"/>
        </w:rPr>
      </w:pPr>
      <w:r w:rsidRPr="00AB5189">
        <w:rPr>
          <w:sz w:val="22"/>
          <w:szCs w:val="22"/>
        </w:rPr>
        <w:t>Full time</w:t>
      </w:r>
    </w:p>
    <w:p w14:paraId="26731648" w14:textId="77777777" w:rsidR="00E977D1" w:rsidRPr="00AB5189" w:rsidRDefault="00E977D1" w:rsidP="00E977D1">
      <w:pPr>
        <w:numPr>
          <w:ilvl w:val="1"/>
          <w:numId w:val="29"/>
        </w:numPr>
        <w:rPr>
          <w:sz w:val="22"/>
          <w:szCs w:val="22"/>
        </w:rPr>
      </w:pPr>
      <w:r w:rsidRPr="00AB5189">
        <w:rPr>
          <w:sz w:val="22"/>
          <w:szCs w:val="22"/>
        </w:rPr>
        <w:t>Part time</w:t>
      </w:r>
    </w:p>
    <w:p w14:paraId="364DC2C3" w14:textId="6821608B" w:rsidR="00E977D1" w:rsidRDefault="00E977D1" w:rsidP="00E977D1">
      <w:pPr>
        <w:numPr>
          <w:ilvl w:val="1"/>
          <w:numId w:val="29"/>
        </w:numPr>
        <w:rPr>
          <w:sz w:val="22"/>
          <w:szCs w:val="22"/>
        </w:rPr>
      </w:pPr>
      <w:r w:rsidRPr="00AB5189">
        <w:rPr>
          <w:sz w:val="22"/>
          <w:szCs w:val="22"/>
        </w:rPr>
        <w:t>On-call (PRN</w:t>
      </w:r>
      <w:r>
        <w:rPr>
          <w:sz w:val="22"/>
          <w:szCs w:val="22"/>
        </w:rPr>
        <w:t>)</w:t>
      </w:r>
    </w:p>
    <w:p w14:paraId="63819D65" w14:textId="4BB70DD6" w:rsidR="00E977D1" w:rsidRPr="00E977D1" w:rsidRDefault="00E977D1" w:rsidP="00E977D1">
      <w:pPr>
        <w:numPr>
          <w:ilvl w:val="1"/>
          <w:numId w:val="29"/>
        </w:numPr>
        <w:rPr>
          <w:sz w:val="22"/>
          <w:szCs w:val="22"/>
        </w:rPr>
      </w:pPr>
      <w:r>
        <w:rPr>
          <w:sz w:val="22"/>
          <w:szCs w:val="22"/>
        </w:rPr>
        <w:t>Other:</w:t>
      </w:r>
    </w:p>
    <w:p w14:paraId="60358F73" w14:textId="77777777" w:rsidR="00E977D1" w:rsidRPr="00AB5189" w:rsidRDefault="00E977D1" w:rsidP="00E977D1">
      <w:pPr>
        <w:ind w:left="1440"/>
        <w:rPr>
          <w:sz w:val="22"/>
          <w:szCs w:val="22"/>
        </w:rPr>
      </w:pPr>
    </w:p>
    <w:p w14:paraId="11388AA9" w14:textId="18C78910" w:rsidR="00E977D1" w:rsidRDefault="00E977D1" w:rsidP="00E977D1">
      <w:pPr>
        <w:numPr>
          <w:ilvl w:val="0"/>
          <w:numId w:val="29"/>
        </w:numPr>
        <w:rPr>
          <w:sz w:val="22"/>
          <w:szCs w:val="22"/>
        </w:rPr>
      </w:pPr>
      <w:r w:rsidRPr="00AB5189">
        <w:rPr>
          <w:sz w:val="22"/>
          <w:szCs w:val="22"/>
        </w:rPr>
        <w:t>Ho</w:t>
      </w:r>
      <w:r>
        <w:rPr>
          <w:sz w:val="22"/>
          <w:szCs w:val="22"/>
        </w:rPr>
        <w:t>w has the OU CDS MS degree helped you in your career (select all that apply):</w:t>
      </w:r>
    </w:p>
    <w:p w14:paraId="589E0E5A" w14:textId="3CA641A4" w:rsidR="00E977D1" w:rsidRDefault="00E977D1" w:rsidP="00E977D1">
      <w:pPr>
        <w:numPr>
          <w:ilvl w:val="1"/>
          <w:numId w:val="29"/>
        </w:numPr>
        <w:rPr>
          <w:sz w:val="22"/>
          <w:szCs w:val="22"/>
        </w:rPr>
      </w:pPr>
      <w:r>
        <w:rPr>
          <w:sz w:val="22"/>
          <w:szCs w:val="22"/>
        </w:rPr>
        <w:t>Advancement in current position.</w:t>
      </w:r>
    </w:p>
    <w:p w14:paraId="5130F510" w14:textId="4F6E64F9" w:rsidR="00E977D1" w:rsidRDefault="00E977D1" w:rsidP="00E977D1">
      <w:pPr>
        <w:numPr>
          <w:ilvl w:val="1"/>
          <w:numId w:val="29"/>
        </w:numPr>
        <w:rPr>
          <w:sz w:val="22"/>
          <w:szCs w:val="22"/>
        </w:rPr>
      </w:pPr>
      <w:r>
        <w:rPr>
          <w:sz w:val="22"/>
          <w:szCs w:val="22"/>
        </w:rPr>
        <w:t>Obtaining new position.</w:t>
      </w:r>
    </w:p>
    <w:p w14:paraId="59247621" w14:textId="39E1F897" w:rsidR="00E977D1" w:rsidRDefault="00E977D1" w:rsidP="00E977D1">
      <w:pPr>
        <w:numPr>
          <w:ilvl w:val="1"/>
          <w:numId w:val="29"/>
        </w:numPr>
        <w:rPr>
          <w:sz w:val="22"/>
          <w:szCs w:val="22"/>
        </w:rPr>
      </w:pPr>
      <w:r>
        <w:rPr>
          <w:sz w:val="22"/>
          <w:szCs w:val="22"/>
        </w:rPr>
        <w:t>Increased salary in position</w:t>
      </w:r>
    </w:p>
    <w:p w14:paraId="2D0A812A" w14:textId="6BB21886" w:rsidR="00E977D1" w:rsidRDefault="00E977D1" w:rsidP="00E977D1">
      <w:pPr>
        <w:numPr>
          <w:ilvl w:val="1"/>
          <w:numId w:val="29"/>
        </w:numPr>
        <w:rPr>
          <w:sz w:val="22"/>
          <w:szCs w:val="22"/>
        </w:rPr>
      </w:pPr>
      <w:r>
        <w:rPr>
          <w:sz w:val="22"/>
          <w:szCs w:val="22"/>
        </w:rPr>
        <w:t>No change</w:t>
      </w:r>
    </w:p>
    <w:p w14:paraId="4674DA23" w14:textId="1616D888" w:rsidR="00E977D1" w:rsidRPr="00E977D1" w:rsidRDefault="00E977D1" w:rsidP="00E977D1">
      <w:pPr>
        <w:numPr>
          <w:ilvl w:val="1"/>
          <w:numId w:val="29"/>
        </w:numPr>
        <w:rPr>
          <w:sz w:val="22"/>
          <w:szCs w:val="22"/>
        </w:rPr>
      </w:pPr>
      <w:r>
        <w:rPr>
          <w:sz w:val="22"/>
          <w:szCs w:val="22"/>
        </w:rPr>
        <w:t>Other:</w:t>
      </w:r>
    </w:p>
    <w:p w14:paraId="0BE1459D" w14:textId="77777777" w:rsidR="00E977D1" w:rsidRDefault="00E977D1" w:rsidP="00E977D1">
      <w:pPr>
        <w:rPr>
          <w:sz w:val="22"/>
          <w:szCs w:val="22"/>
        </w:rPr>
      </w:pPr>
    </w:p>
    <w:p w14:paraId="5C3843CB" w14:textId="77777777" w:rsidR="00E977D1" w:rsidRDefault="00E977D1" w:rsidP="00E977D1">
      <w:pPr>
        <w:numPr>
          <w:ilvl w:val="0"/>
          <w:numId w:val="29"/>
        </w:numPr>
        <w:rPr>
          <w:sz w:val="22"/>
          <w:szCs w:val="22"/>
        </w:rPr>
      </w:pPr>
      <w:r>
        <w:rPr>
          <w:sz w:val="22"/>
          <w:szCs w:val="22"/>
        </w:rPr>
        <w:t>What is your current annual salary range as an MLT or MLS?</w:t>
      </w:r>
    </w:p>
    <w:p w14:paraId="2BC8DA2B" w14:textId="5859200B" w:rsidR="00E977D1" w:rsidRDefault="00E977D1" w:rsidP="00E977D1">
      <w:pPr>
        <w:numPr>
          <w:ilvl w:val="1"/>
          <w:numId w:val="29"/>
        </w:numPr>
        <w:rPr>
          <w:sz w:val="22"/>
          <w:szCs w:val="22"/>
        </w:rPr>
      </w:pPr>
      <w:r>
        <w:rPr>
          <w:sz w:val="22"/>
          <w:szCs w:val="22"/>
        </w:rPr>
        <w:t>Below $40,000</w:t>
      </w:r>
    </w:p>
    <w:p w14:paraId="6E2F1EC9" w14:textId="7793F3BE" w:rsidR="00E977D1" w:rsidRDefault="00E977D1" w:rsidP="00E977D1">
      <w:pPr>
        <w:numPr>
          <w:ilvl w:val="1"/>
          <w:numId w:val="29"/>
        </w:numPr>
        <w:rPr>
          <w:sz w:val="22"/>
          <w:szCs w:val="22"/>
        </w:rPr>
      </w:pPr>
      <w:r>
        <w:rPr>
          <w:sz w:val="22"/>
          <w:szCs w:val="22"/>
        </w:rPr>
        <w:t>$40,000-$60,000</w:t>
      </w:r>
    </w:p>
    <w:p w14:paraId="5FDAC261" w14:textId="17E214A7" w:rsidR="00E977D1" w:rsidRDefault="00E977D1" w:rsidP="00E977D1">
      <w:pPr>
        <w:numPr>
          <w:ilvl w:val="1"/>
          <w:numId w:val="29"/>
        </w:numPr>
        <w:rPr>
          <w:sz w:val="22"/>
          <w:szCs w:val="22"/>
        </w:rPr>
      </w:pPr>
      <w:r>
        <w:rPr>
          <w:sz w:val="22"/>
          <w:szCs w:val="22"/>
        </w:rPr>
        <w:t>$60,000-$80,000</w:t>
      </w:r>
    </w:p>
    <w:p w14:paraId="665FF9B3" w14:textId="4BD8EFF2" w:rsidR="00E977D1" w:rsidRDefault="00E977D1" w:rsidP="00E977D1">
      <w:pPr>
        <w:numPr>
          <w:ilvl w:val="1"/>
          <w:numId w:val="29"/>
        </w:numPr>
        <w:rPr>
          <w:sz w:val="22"/>
          <w:szCs w:val="22"/>
        </w:rPr>
      </w:pPr>
      <w:r>
        <w:rPr>
          <w:sz w:val="22"/>
          <w:szCs w:val="22"/>
        </w:rPr>
        <w:t>$80,000-$100,000</w:t>
      </w:r>
    </w:p>
    <w:p w14:paraId="5C79FDB7" w14:textId="5A2FA929" w:rsidR="00E977D1" w:rsidRDefault="00E977D1" w:rsidP="00E977D1">
      <w:pPr>
        <w:numPr>
          <w:ilvl w:val="1"/>
          <w:numId w:val="29"/>
        </w:numPr>
        <w:rPr>
          <w:sz w:val="22"/>
          <w:szCs w:val="22"/>
        </w:rPr>
      </w:pPr>
      <w:r>
        <w:rPr>
          <w:sz w:val="22"/>
          <w:szCs w:val="22"/>
        </w:rPr>
        <w:lastRenderedPageBreak/>
        <w:t>&gt;$100,000</w:t>
      </w:r>
    </w:p>
    <w:p w14:paraId="0AFB288A" w14:textId="7179630F" w:rsidR="00E977D1" w:rsidRDefault="00E977D1" w:rsidP="00E977D1">
      <w:pPr>
        <w:numPr>
          <w:ilvl w:val="1"/>
          <w:numId w:val="29"/>
        </w:numPr>
        <w:rPr>
          <w:sz w:val="22"/>
          <w:szCs w:val="22"/>
        </w:rPr>
      </w:pPr>
      <w:r>
        <w:rPr>
          <w:sz w:val="22"/>
          <w:szCs w:val="22"/>
        </w:rPr>
        <w:t>I am not currently employed</w:t>
      </w:r>
    </w:p>
    <w:p w14:paraId="604EE7CF" w14:textId="77777777" w:rsidR="00E977D1" w:rsidRDefault="00E977D1" w:rsidP="00E977D1">
      <w:pPr>
        <w:ind w:left="1440"/>
        <w:rPr>
          <w:sz w:val="22"/>
          <w:szCs w:val="22"/>
        </w:rPr>
      </w:pPr>
    </w:p>
    <w:p w14:paraId="4E1FDA72" w14:textId="31644DAF" w:rsidR="00E977D1" w:rsidRDefault="00E977D1" w:rsidP="00E977D1">
      <w:pPr>
        <w:numPr>
          <w:ilvl w:val="0"/>
          <w:numId w:val="29"/>
        </w:numPr>
        <w:rPr>
          <w:sz w:val="22"/>
          <w:szCs w:val="22"/>
        </w:rPr>
      </w:pPr>
      <w:r>
        <w:rPr>
          <w:sz w:val="22"/>
          <w:szCs w:val="22"/>
        </w:rPr>
        <w:t>If you changed positions, how would you rate your overall preparation at OU for your new position?</w:t>
      </w:r>
    </w:p>
    <w:p w14:paraId="370C36FC" w14:textId="77777777" w:rsidR="00E977D1" w:rsidRDefault="00E977D1" w:rsidP="00E977D1">
      <w:pPr>
        <w:numPr>
          <w:ilvl w:val="1"/>
          <w:numId w:val="29"/>
        </w:numPr>
        <w:rPr>
          <w:sz w:val="22"/>
          <w:szCs w:val="22"/>
        </w:rPr>
      </w:pPr>
      <w:r>
        <w:rPr>
          <w:sz w:val="22"/>
          <w:szCs w:val="22"/>
        </w:rPr>
        <w:t>Well prepared</w:t>
      </w:r>
    </w:p>
    <w:p w14:paraId="6AA626C7" w14:textId="77777777" w:rsidR="00E977D1" w:rsidRDefault="00E977D1" w:rsidP="00E977D1">
      <w:pPr>
        <w:numPr>
          <w:ilvl w:val="1"/>
          <w:numId w:val="29"/>
        </w:numPr>
        <w:rPr>
          <w:sz w:val="22"/>
          <w:szCs w:val="22"/>
        </w:rPr>
      </w:pPr>
      <w:r>
        <w:rPr>
          <w:sz w:val="22"/>
          <w:szCs w:val="22"/>
        </w:rPr>
        <w:t>Adequately prepared</w:t>
      </w:r>
    </w:p>
    <w:p w14:paraId="032A9A35" w14:textId="77777777" w:rsidR="00E977D1" w:rsidRDefault="00E977D1" w:rsidP="00E977D1">
      <w:pPr>
        <w:numPr>
          <w:ilvl w:val="1"/>
          <w:numId w:val="29"/>
        </w:numPr>
        <w:rPr>
          <w:sz w:val="22"/>
          <w:szCs w:val="22"/>
        </w:rPr>
      </w:pPr>
      <w:r>
        <w:rPr>
          <w:sz w:val="22"/>
          <w:szCs w:val="22"/>
        </w:rPr>
        <w:t>Inadequately prepared</w:t>
      </w:r>
    </w:p>
    <w:p w14:paraId="146A84AD" w14:textId="77777777" w:rsidR="00E977D1" w:rsidRDefault="00E977D1" w:rsidP="00E977D1">
      <w:pPr>
        <w:numPr>
          <w:ilvl w:val="1"/>
          <w:numId w:val="29"/>
        </w:numPr>
        <w:rPr>
          <w:sz w:val="22"/>
          <w:szCs w:val="22"/>
        </w:rPr>
      </w:pPr>
      <w:r>
        <w:rPr>
          <w:sz w:val="22"/>
          <w:szCs w:val="22"/>
        </w:rPr>
        <w:t>Not at all prepared</w:t>
      </w:r>
    </w:p>
    <w:p w14:paraId="557094C6" w14:textId="771F175E" w:rsidR="00E977D1" w:rsidRDefault="00E977D1" w:rsidP="00E977D1">
      <w:pPr>
        <w:numPr>
          <w:ilvl w:val="1"/>
          <w:numId w:val="29"/>
        </w:numPr>
        <w:rPr>
          <w:sz w:val="22"/>
          <w:szCs w:val="22"/>
        </w:rPr>
      </w:pPr>
      <w:r>
        <w:rPr>
          <w:sz w:val="22"/>
          <w:szCs w:val="22"/>
        </w:rPr>
        <w:t>Not applicable</w:t>
      </w:r>
    </w:p>
    <w:p w14:paraId="2C341191" w14:textId="77777777" w:rsidR="00E977D1" w:rsidRDefault="00E977D1" w:rsidP="00E977D1">
      <w:pPr>
        <w:rPr>
          <w:sz w:val="22"/>
          <w:szCs w:val="22"/>
        </w:rPr>
      </w:pPr>
    </w:p>
    <w:p w14:paraId="6492B18E" w14:textId="2F80CC0A" w:rsidR="00E977D1" w:rsidRDefault="00E977D1" w:rsidP="00E977D1">
      <w:pPr>
        <w:numPr>
          <w:ilvl w:val="0"/>
          <w:numId w:val="29"/>
        </w:numPr>
        <w:rPr>
          <w:sz w:val="22"/>
          <w:szCs w:val="22"/>
        </w:rPr>
      </w:pPr>
      <w:r>
        <w:rPr>
          <w:sz w:val="22"/>
          <w:szCs w:val="22"/>
        </w:rPr>
        <w:t>If you had to do it over, would you still choose the OU CDS MS Program?</w:t>
      </w:r>
    </w:p>
    <w:p w14:paraId="6AB2722B" w14:textId="77777777" w:rsidR="00E977D1" w:rsidRDefault="00E977D1" w:rsidP="00E977D1">
      <w:pPr>
        <w:numPr>
          <w:ilvl w:val="1"/>
          <w:numId w:val="29"/>
        </w:numPr>
        <w:rPr>
          <w:sz w:val="22"/>
          <w:szCs w:val="22"/>
        </w:rPr>
      </w:pPr>
      <w:r>
        <w:rPr>
          <w:sz w:val="22"/>
          <w:szCs w:val="22"/>
        </w:rPr>
        <w:t>Yes</w:t>
      </w:r>
    </w:p>
    <w:p w14:paraId="5AD2D6CD" w14:textId="77777777" w:rsidR="00E977D1" w:rsidRDefault="00E977D1" w:rsidP="00E977D1">
      <w:pPr>
        <w:numPr>
          <w:ilvl w:val="1"/>
          <w:numId w:val="29"/>
        </w:numPr>
        <w:rPr>
          <w:sz w:val="22"/>
          <w:szCs w:val="22"/>
        </w:rPr>
      </w:pPr>
      <w:r>
        <w:rPr>
          <w:sz w:val="22"/>
          <w:szCs w:val="22"/>
        </w:rPr>
        <w:t>No</w:t>
      </w:r>
    </w:p>
    <w:p w14:paraId="658767FD" w14:textId="77777777" w:rsidR="00E977D1" w:rsidRDefault="00E977D1" w:rsidP="00E977D1">
      <w:pPr>
        <w:ind w:left="1440"/>
        <w:rPr>
          <w:sz w:val="22"/>
          <w:szCs w:val="22"/>
        </w:rPr>
      </w:pPr>
    </w:p>
    <w:p w14:paraId="16AD35DF" w14:textId="77777777" w:rsidR="00E977D1" w:rsidRDefault="00E977D1" w:rsidP="00E977D1">
      <w:pPr>
        <w:numPr>
          <w:ilvl w:val="0"/>
          <w:numId w:val="29"/>
        </w:numPr>
        <w:rPr>
          <w:sz w:val="22"/>
          <w:szCs w:val="22"/>
        </w:rPr>
      </w:pPr>
      <w:r>
        <w:rPr>
          <w:sz w:val="22"/>
          <w:szCs w:val="22"/>
        </w:rPr>
        <w:t>Did you continue your education after graduation?</w:t>
      </w:r>
    </w:p>
    <w:p w14:paraId="0DF86124" w14:textId="1B1780FB" w:rsidR="00E977D1" w:rsidRDefault="00E977D1" w:rsidP="00E977D1">
      <w:pPr>
        <w:numPr>
          <w:ilvl w:val="1"/>
          <w:numId w:val="29"/>
        </w:numPr>
        <w:rPr>
          <w:sz w:val="22"/>
          <w:szCs w:val="22"/>
        </w:rPr>
      </w:pPr>
      <w:r>
        <w:rPr>
          <w:sz w:val="22"/>
          <w:szCs w:val="22"/>
        </w:rPr>
        <w:t>Yes</w:t>
      </w:r>
    </w:p>
    <w:p w14:paraId="0CB34D3E" w14:textId="05822849" w:rsidR="00E977D1" w:rsidRDefault="00E977D1" w:rsidP="00E977D1">
      <w:pPr>
        <w:numPr>
          <w:ilvl w:val="1"/>
          <w:numId w:val="29"/>
        </w:numPr>
        <w:rPr>
          <w:sz w:val="22"/>
          <w:szCs w:val="22"/>
        </w:rPr>
      </w:pPr>
      <w:r>
        <w:rPr>
          <w:sz w:val="22"/>
          <w:szCs w:val="22"/>
        </w:rPr>
        <w:t>No</w:t>
      </w:r>
    </w:p>
    <w:p w14:paraId="55A6E89D" w14:textId="77777777" w:rsidR="00E977D1" w:rsidRDefault="00E977D1" w:rsidP="00E977D1">
      <w:pPr>
        <w:ind w:left="1080"/>
        <w:rPr>
          <w:sz w:val="22"/>
          <w:szCs w:val="22"/>
        </w:rPr>
      </w:pPr>
    </w:p>
    <w:p w14:paraId="7F36A580" w14:textId="56EC65B0" w:rsidR="00E977D1" w:rsidRDefault="00E977D1" w:rsidP="00E977D1">
      <w:pPr>
        <w:numPr>
          <w:ilvl w:val="0"/>
          <w:numId w:val="29"/>
        </w:numPr>
        <w:rPr>
          <w:sz w:val="22"/>
          <w:szCs w:val="22"/>
        </w:rPr>
      </w:pPr>
      <w:r>
        <w:rPr>
          <w:sz w:val="22"/>
          <w:szCs w:val="22"/>
        </w:rPr>
        <w:t>Did you continue your education by entering a professional program (DO, MD, DVM, PA, etc)?</w:t>
      </w:r>
    </w:p>
    <w:p w14:paraId="6E7810DD" w14:textId="47EF60B8" w:rsidR="00E977D1" w:rsidRDefault="00E977D1" w:rsidP="00E977D1">
      <w:pPr>
        <w:numPr>
          <w:ilvl w:val="1"/>
          <w:numId w:val="29"/>
        </w:numPr>
        <w:rPr>
          <w:sz w:val="22"/>
          <w:szCs w:val="22"/>
        </w:rPr>
      </w:pPr>
      <w:r>
        <w:rPr>
          <w:sz w:val="22"/>
          <w:szCs w:val="22"/>
        </w:rPr>
        <w:t>Yes</w:t>
      </w:r>
    </w:p>
    <w:p w14:paraId="0F2BE7BF" w14:textId="2E720915" w:rsidR="00E977D1" w:rsidRDefault="00E977D1" w:rsidP="00E977D1">
      <w:pPr>
        <w:numPr>
          <w:ilvl w:val="1"/>
          <w:numId w:val="29"/>
        </w:numPr>
        <w:rPr>
          <w:sz w:val="22"/>
          <w:szCs w:val="22"/>
        </w:rPr>
      </w:pPr>
      <w:r>
        <w:rPr>
          <w:sz w:val="22"/>
          <w:szCs w:val="22"/>
        </w:rPr>
        <w:t>No.</w:t>
      </w:r>
    </w:p>
    <w:p w14:paraId="22664ECC" w14:textId="77777777" w:rsidR="00E977D1" w:rsidRDefault="00E977D1" w:rsidP="00E977D1">
      <w:pPr>
        <w:ind w:left="1080"/>
        <w:rPr>
          <w:sz w:val="22"/>
          <w:szCs w:val="22"/>
        </w:rPr>
      </w:pPr>
    </w:p>
    <w:p w14:paraId="49E9BBBB" w14:textId="60CE4BE1" w:rsidR="00E977D1" w:rsidRDefault="00E977D1" w:rsidP="00E977D1">
      <w:pPr>
        <w:ind w:left="1080"/>
        <w:rPr>
          <w:sz w:val="22"/>
          <w:szCs w:val="22"/>
        </w:rPr>
      </w:pPr>
      <w:r>
        <w:rPr>
          <w:sz w:val="22"/>
          <w:szCs w:val="22"/>
        </w:rPr>
        <w:t>If yes, what program did you or will you complete? ____________________________</w:t>
      </w:r>
    </w:p>
    <w:p w14:paraId="26D3C3AF" w14:textId="77777777" w:rsidR="00E977D1" w:rsidRDefault="00E977D1" w:rsidP="00E977D1">
      <w:pPr>
        <w:ind w:left="1080"/>
        <w:rPr>
          <w:sz w:val="22"/>
          <w:szCs w:val="22"/>
        </w:rPr>
      </w:pPr>
    </w:p>
    <w:p w14:paraId="1B6202BA" w14:textId="77777777" w:rsidR="00E977D1" w:rsidRDefault="00E977D1" w:rsidP="0033415C">
      <w:pPr>
        <w:rPr>
          <w:sz w:val="22"/>
          <w:szCs w:val="22"/>
        </w:rPr>
      </w:pPr>
    </w:p>
    <w:p w14:paraId="1A0F5C09" w14:textId="1452C377" w:rsidR="00E977D1" w:rsidRDefault="00E977D1" w:rsidP="00E977D1">
      <w:pPr>
        <w:numPr>
          <w:ilvl w:val="0"/>
          <w:numId w:val="29"/>
        </w:numPr>
        <w:rPr>
          <w:sz w:val="22"/>
          <w:szCs w:val="22"/>
        </w:rPr>
      </w:pPr>
      <w:r>
        <w:rPr>
          <w:sz w:val="22"/>
          <w:szCs w:val="22"/>
        </w:rPr>
        <w:t>Is there anything else you feel we should know about the program or your experiences in the program, or in your career?</w:t>
      </w:r>
    </w:p>
    <w:p w14:paraId="5A4A7D2A" w14:textId="77777777" w:rsidR="00E977D1" w:rsidRDefault="00E977D1" w:rsidP="00E977D1">
      <w:pPr>
        <w:ind w:firstLine="360"/>
        <w:rPr>
          <w:sz w:val="22"/>
          <w:szCs w:val="22"/>
        </w:rPr>
      </w:pPr>
    </w:p>
    <w:p w14:paraId="76B0A16D" w14:textId="77777777" w:rsidR="00E977D1" w:rsidRDefault="00E977D1" w:rsidP="00E977D1">
      <w:pPr>
        <w:ind w:firstLine="360"/>
      </w:pPr>
      <w:r>
        <w:rPr>
          <w:sz w:val="22"/>
          <w:szCs w:val="22"/>
        </w:rPr>
        <w:t>_______________________________________________________________________</w:t>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r>
        <w:rPr>
          <w:sz w:val="22"/>
          <w:szCs w:val="22"/>
        </w:rPr>
        <w:softHyphen/>
      </w:r>
    </w:p>
    <w:p w14:paraId="712DC563" w14:textId="77777777" w:rsidR="00E977D1" w:rsidRDefault="00E977D1" w:rsidP="00E977D1">
      <w:pPr>
        <w:ind w:firstLine="360"/>
        <w:rPr>
          <w:sz w:val="22"/>
          <w:szCs w:val="22"/>
        </w:rPr>
      </w:pPr>
    </w:p>
    <w:p w14:paraId="03FA4B4C" w14:textId="77777777" w:rsidR="00E977D1" w:rsidRDefault="00E977D1" w:rsidP="00E977D1">
      <w:pPr>
        <w:ind w:firstLine="360"/>
        <w:rPr>
          <w:sz w:val="22"/>
          <w:szCs w:val="22"/>
        </w:rPr>
      </w:pPr>
      <w:r>
        <w:rPr>
          <w:sz w:val="22"/>
          <w:szCs w:val="22"/>
        </w:rPr>
        <w:t>_______________________________________________________________________</w:t>
      </w:r>
    </w:p>
    <w:p w14:paraId="34275E7A" w14:textId="77777777" w:rsidR="00E977D1" w:rsidRDefault="00E977D1" w:rsidP="00E977D1">
      <w:pPr>
        <w:ind w:firstLine="360"/>
        <w:rPr>
          <w:sz w:val="22"/>
          <w:szCs w:val="22"/>
        </w:rPr>
      </w:pPr>
    </w:p>
    <w:p w14:paraId="65604D2D" w14:textId="77777777" w:rsidR="00E977D1" w:rsidRDefault="00E977D1" w:rsidP="00E977D1">
      <w:pPr>
        <w:ind w:firstLine="360"/>
        <w:rPr>
          <w:sz w:val="22"/>
          <w:szCs w:val="22"/>
        </w:rPr>
      </w:pPr>
      <w:r>
        <w:rPr>
          <w:sz w:val="22"/>
          <w:szCs w:val="22"/>
        </w:rPr>
        <w:t>_______________________________________________________________________</w:t>
      </w:r>
    </w:p>
    <w:p w14:paraId="3A7DB5E7" w14:textId="77777777" w:rsidR="00E977D1" w:rsidRDefault="00E977D1" w:rsidP="00E977D1">
      <w:pPr>
        <w:ind w:firstLine="360"/>
        <w:rPr>
          <w:sz w:val="22"/>
          <w:szCs w:val="22"/>
        </w:rPr>
      </w:pPr>
    </w:p>
    <w:p w14:paraId="03B830BE" w14:textId="77777777" w:rsidR="00E977D1" w:rsidRDefault="00E977D1" w:rsidP="00E977D1">
      <w:pPr>
        <w:ind w:firstLine="360"/>
        <w:rPr>
          <w:sz w:val="22"/>
          <w:szCs w:val="22"/>
        </w:rPr>
      </w:pPr>
      <w:r>
        <w:rPr>
          <w:sz w:val="22"/>
          <w:szCs w:val="22"/>
        </w:rPr>
        <w:t>_______________________________________________________________________</w:t>
      </w:r>
    </w:p>
    <w:p w14:paraId="4C32A9FC" w14:textId="77777777" w:rsidR="00E977D1" w:rsidRDefault="00E977D1" w:rsidP="00E977D1">
      <w:pPr>
        <w:ind w:firstLine="360"/>
        <w:rPr>
          <w:sz w:val="22"/>
          <w:szCs w:val="22"/>
        </w:rPr>
      </w:pPr>
    </w:p>
    <w:p w14:paraId="40A35FEB" w14:textId="24036A65" w:rsidR="00CB6288" w:rsidRPr="0021330B" w:rsidRDefault="00E977D1" w:rsidP="0021330B">
      <w:pPr>
        <w:ind w:firstLine="360"/>
        <w:rPr>
          <w:sz w:val="22"/>
          <w:szCs w:val="22"/>
        </w:rPr>
      </w:pPr>
      <w:r>
        <w:rPr>
          <w:sz w:val="22"/>
          <w:szCs w:val="22"/>
        </w:rPr>
        <w:t>Thank you for your participation</w:t>
      </w:r>
      <w:r w:rsidR="0021330B">
        <w:rPr>
          <w:sz w:val="22"/>
          <w:szCs w:val="22"/>
        </w:rPr>
        <w:t>!</w:t>
      </w:r>
    </w:p>
    <w:p w14:paraId="7D046B2A" w14:textId="77777777" w:rsidR="004E192A" w:rsidRDefault="004E192A" w:rsidP="00AA394F">
      <w:pPr>
        <w:rPr>
          <w:rFonts w:asciiTheme="minorHAnsi" w:hAnsiTheme="minorHAnsi"/>
          <w:b/>
          <w:sz w:val="22"/>
          <w:szCs w:val="22"/>
        </w:rPr>
      </w:pPr>
      <w:r>
        <w:rPr>
          <w:rFonts w:asciiTheme="minorHAnsi" w:hAnsiTheme="minorHAnsi"/>
          <w:b/>
          <w:sz w:val="22"/>
          <w:szCs w:val="22"/>
        </w:rPr>
        <w:lastRenderedPageBreak/>
        <w:t>Step 6: Submit Assessment Plan</w:t>
      </w:r>
    </w:p>
    <w:p w14:paraId="2D902464" w14:textId="77777777" w:rsidR="00AA394F" w:rsidRDefault="004E192A" w:rsidP="00AA394F">
      <w:r w:rsidRPr="004E192A">
        <w:rPr>
          <w:rFonts w:asciiTheme="minorHAnsi" w:hAnsiTheme="minorHAnsi"/>
          <w:sz w:val="22"/>
          <w:szCs w:val="22"/>
        </w:rPr>
        <w:t xml:space="preserve">Send </w:t>
      </w:r>
      <w:r>
        <w:rPr>
          <w:rFonts w:asciiTheme="minorHAnsi" w:hAnsiTheme="minorHAnsi"/>
          <w:sz w:val="22"/>
          <w:szCs w:val="22"/>
        </w:rPr>
        <w:t>completed form</w:t>
      </w:r>
      <w:r w:rsidR="00273E8D">
        <w:rPr>
          <w:rFonts w:asciiTheme="minorHAnsi" w:hAnsiTheme="minorHAnsi"/>
          <w:sz w:val="22"/>
          <w:szCs w:val="22"/>
        </w:rPr>
        <w:t xml:space="preserve"> electronically to </w:t>
      </w:r>
      <w:hyperlink r:id="rId10" w:history="1">
        <w:r w:rsidR="00273E8D" w:rsidRPr="0020681E">
          <w:rPr>
            <w:rStyle w:val="Hyperlink"/>
            <w:rFonts w:asciiTheme="minorHAnsi" w:hAnsiTheme="minorHAnsi"/>
            <w:sz w:val="22"/>
            <w:szCs w:val="22"/>
          </w:rPr>
          <w:t>ternes@oakland.edu</w:t>
        </w:r>
      </w:hyperlink>
      <w:r w:rsidR="00273E8D">
        <w:rPr>
          <w:rFonts w:asciiTheme="minorHAnsi" w:hAnsiTheme="minorHAnsi"/>
          <w:sz w:val="22"/>
          <w:szCs w:val="22"/>
        </w:rPr>
        <w:t xml:space="preserve">.  </w:t>
      </w:r>
    </w:p>
    <w:sectPr w:rsidR="00AA394F" w:rsidSect="00752DA9">
      <w:footerReference w:type="default" r:id="rId11"/>
      <w:pgSz w:w="15840" w:h="12240" w:orient="landscape"/>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914BA" w14:textId="77777777" w:rsidR="00D354C6" w:rsidRDefault="00D354C6">
      <w:r>
        <w:separator/>
      </w:r>
    </w:p>
  </w:endnote>
  <w:endnote w:type="continuationSeparator" w:id="0">
    <w:p w14:paraId="58A1631A" w14:textId="77777777" w:rsidR="00D354C6" w:rsidRDefault="00D354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altName w:val="Courier New"/>
    <w:panose1 w:val="02070409020205020404"/>
    <w:charset w:val="00"/>
    <w:family w:val="auto"/>
    <w:pitch w:val="default"/>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7C1953" w14:textId="77777777" w:rsidR="00845431" w:rsidRDefault="00845431" w:rsidP="00A8492E">
    <w:pPr>
      <w:pStyle w:val="Footer"/>
      <w:tabs>
        <w:tab w:val="clear" w:pos="4320"/>
        <w:tab w:val="clear" w:pos="8640"/>
        <w:tab w:val="right" w:pos="9360"/>
      </w:tabs>
      <w:jc w:val="center"/>
      <w:rPr>
        <w:sz w:val="18"/>
      </w:rPr>
    </w:pPr>
    <w:r>
      <w:rPr>
        <w:sz w:val="18"/>
      </w:rPr>
      <w:t>University Assessment Committee</w:t>
    </w:r>
    <w:r>
      <w:rPr>
        <w:sz w:val="18"/>
      </w:rPr>
      <w:tab/>
      <w:t>Assessment Plan Template</w:t>
    </w:r>
  </w:p>
  <w:p w14:paraId="43E47073" w14:textId="77777777" w:rsidR="00845431" w:rsidRDefault="00845431" w:rsidP="00A8492E">
    <w:pPr>
      <w:pStyle w:val="Footer"/>
      <w:tabs>
        <w:tab w:val="clear" w:pos="4320"/>
        <w:tab w:val="clear" w:pos="8640"/>
        <w:tab w:val="right" w:pos="9360"/>
      </w:tabs>
      <w:jc w:val="center"/>
      <w:rPr>
        <w:sz w:val="18"/>
      </w:rPr>
    </w:pPr>
    <w:r>
      <w:rPr>
        <w:sz w:val="18"/>
      </w:rPr>
      <w:t>Last Updated: January 27, 2014</w:t>
    </w:r>
    <w:r>
      <w:rPr>
        <w:sz w:val="18"/>
      </w:rPr>
      <w:tab/>
      <w:t xml:space="preserve">Questions?  E-mail </w:t>
    </w:r>
    <w:hyperlink r:id="rId1" w:history="1">
      <w:r w:rsidRPr="0020681E">
        <w:rPr>
          <w:rStyle w:val="Hyperlink"/>
          <w:sz w:val="18"/>
        </w:rPr>
        <w:t>ternes@oakland.edu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20D1BE" w14:textId="77777777" w:rsidR="00D354C6" w:rsidRDefault="00D354C6">
      <w:r>
        <w:separator/>
      </w:r>
    </w:p>
  </w:footnote>
  <w:footnote w:type="continuationSeparator" w:id="0">
    <w:p w14:paraId="2CFA55C0" w14:textId="77777777" w:rsidR="00D354C6" w:rsidRDefault="00D354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1888"/>
    <w:multiLevelType w:val="hybridMultilevel"/>
    <w:tmpl w:val="9DE26D66"/>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130ED8"/>
    <w:multiLevelType w:val="hybridMultilevel"/>
    <w:tmpl w:val="D2C44D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624196"/>
    <w:multiLevelType w:val="hybridMultilevel"/>
    <w:tmpl w:val="CF1CE1D8"/>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9405373"/>
    <w:multiLevelType w:val="hybridMultilevel"/>
    <w:tmpl w:val="549E8F18"/>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B0522"/>
    <w:multiLevelType w:val="hybridMultilevel"/>
    <w:tmpl w:val="7678584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D5182"/>
    <w:multiLevelType w:val="hybridMultilevel"/>
    <w:tmpl w:val="80EC3D0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A7FEF"/>
    <w:multiLevelType w:val="hybridMultilevel"/>
    <w:tmpl w:val="9DE26D66"/>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AC63C2"/>
    <w:multiLevelType w:val="hybridMultilevel"/>
    <w:tmpl w:val="DDAA6202"/>
    <w:lvl w:ilvl="0" w:tplc="BE9603C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B173A3"/>
    <w:multiLevelType w:val="hybridMultilevel"/>
    <w:tmpl w:val="0066B9D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060A8F"/>
    <w:multiLevelType w:val="hybridMultilevel"/>
    <w:tmpl w:val="27D0C07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1392292"/>
    <w:multiLevelType w:val="hybridMultilevel"/>
    <w:tmpl w:val="D34234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A755B6B"/>
    <w:multiLevelType w:val="hybridMultilevel"/>
    <w:tmpl w:val="499A012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341FBF"/>
    <w:multiLevelType w:val="hybridMultilevel"/>
    <w:tmpl w:val="2D04424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CD4F17"/>
    <w:multiLevelType w:val="hybridMultilevel"/>
    <w:tmpl w:val="DD882C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9F438F"/>
    <w:multiLevelType w:val="hybridMultilevel"/>
    <w:tmpl w:val="2912170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3C51A28"/>
    <w:multiLevelType w:val="hybridMultilevel"/>
    <w:tmpl w:val="A6580470"/>
    <w:lvl w:ilvl="0" w:tplc="0409000F">
      <w:start w:val="1"/>
      <w:numFmt w:val="decimal"/>
      <w:lvlText w:val="%1."/>
      <w:lvlJc w:val="left"/>
      <w:pPr>
        <w:ind w:left="1440" w:hanging="360"/>
      </w:pPr>
    </w:lvl>
    <w:lvl w:ilvl="1" w:tplc="0409000F">
      <w:start w:val="1"/>
      <w:numFmt w:val="decimal"/>
      <w:lvlText w:val="%2."/>
      <w:lvlJc w:val="left"/>
      <w:pPr>
        <w:ind w:left="72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4117228"/>
    <w:multiLevelType w:val="hybridMultilevel"/>
    <w:tmpl w:val="DE5C2746"/>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5B6203A"/>
    <w:multiLevelType w:val="hybridMultilevel"/>
    <w:tmpl w:val="3878B720"/>
    <w:lvl w:ilvl="0" w:tplc="93468002">
      <w:start w:val="1"/>
      <w:numFmt w:val="upperLetter"/>
      <w:lvlText w:val="%1."/>
      <w:lvlJc w:val="left"/>
      <w:pPr>
        <w:ind w:left="1080" w:hanging="720"/>
      </w:pPr>
      <w:rPr>
        <w:rFonts w:hint="default"/>
      </w:rPr>
    </w:lvl>
    <w:lvl w:ilvl="1" w:tplc="E716DAFA">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8471854"/>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13829"/>
    <w:multiLevelType w:val="hybridMultilevel"/>
    <w:tmpl w:val="77E4DCE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ED1614B"/>
    <w:multiLevelType w:val="hybridMultilevel"/>
    <w:tmpl w:val="467C83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126C28"/>
    <w:multiLevelType w:val="hybridMultilevel"/>
    <w:tmpl w:val="404E4700"/>
    <w:lvl w:ilvl="0" w:tplc="0409000F">
      <w:start w:val="1"/>
      <w:numFmt w:val="decimal"/>
      <w:lvlText w:val="%1."/>
      <w:lvlJc w:val="left"/>
      <w:pPr>
        <w:ind w:left="720" w:hanging="360"/>
      </w:pPr>
      <w:rPr>
        <w:rFonts w:hint="default"/>
      </w:rPr>
    </w:lvl>
    <w:lvl w:ilvl="1" w:tplc="424CD2D2">
      <w:start w:val="1"/>
      <w:numFmt w:val="upperLetter"/>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D4C7C62"/>
    <w:multiLevelType w:val="hybridMultilevel"/>
    <w:tmpl w:val="D5362716"/>
    <w:lvl w:ilvl="0" w:tplc="814804B4">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64D04B27"/>
    <w:multiLevelType w:val="hybridMultilevel"/>
    <w:tmpl w:val="AB0C98E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F72A74"/>
    <w:multiLevelType w:val="hybridMultilevel"/>
    <w:tmpl w:val="B2421AC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AC14E0B"/>
    <w:multiLevelType w:val="hybridMultilevel"/>
    <w:tmpl w:val="ED489FB4"/>
    <w:lvl w:ilvl="0" w:tplc="9346800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2E636F5"/>
    <w:multiLevelType w:val="hybridMultilevel"/>
    <w:tmpl w:val="F262318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7387FC5"/>
    <w:multiLevelType w:val="hybridMultilevel"/>
    <w:tmpl w:val="D7FEB742"/>
    <w:lvl w:ilvl="0" w:tplc="93468002">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3C4C35"/>
    <w:multiLevelType w:val="hybridMultilevel"/>
    <w:tmpl w:val="846CA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462654">
    <w:abstractNumId w:val="0"/>
  </w:num>
  <w:num w:numId="2" w16cid:durableId="1849824859">
    <w:abstractNumId w:val="6"/>
  </w:num>
  <w:num w:numId="3" w16cid:durableId="131295265">
    <w:abstractNumId w:val="5"/>
  </w:num>
  <w:num w:numId="4" w16cid:durableId="976642895">
    <w:abstractNumId w:val="12"/>
  </w:num>
  <w:num w:numId="5" w16cid:durableId="1442604892">
    <w:abstractNumId w:val="19"/>
  </w:num>
  <w:num w:numId="6" w16cid:durableId="1426682197">
    <w:abstractNumId w:val="9"/>
  </w:num>
  <w:num w:numId="7" w16cid:durableId="2111778093">
    <w:abstractNumId w:val="14"/>
  </w:num>
  <w:num w:numId="8" w16cid:durableId="81146299">
    <w:abstractNumId w:val="4"/>
  </w:num>
  <w:num w:numId="9" w16cid:durableId="635338257">
    <w:abstractNumId w:val="8"/>
  </w:num>
  <w:num w:numId="10" w16cid:durableId="360478603">
    <w:abstractNumId w:val="26"/>
  </w:num>
  <w:num w:numId="11" w16cid:durableId="426509004">
    <w:abstractNumId w:val="20"/>
  </w:num>
  <w:num w:numId="12" w16cid:durableId="745303461">
    <w:abstractNumId w:val="18"/>
  </w:num>
  <w:num w:numId="13" w16cid:durableId="203174035">
    <w:abstractNumId w:val="3"/>
  </w:num>
  <w:num w:numId="14" w16cid:durableId="1507280971">
    <w:abstractNumId w:val="23"/>
  </w:num>
  <w:num w:numId="15" w16cid:durableId="1097680224">
    <w:abstractNumId w:val="13"/>
  </w:num>
  <w:num w:numId="16" w16cid:durableId="1205214821">
    <w:abstractNumId w:val="17"/>
  </w:num>
  <w:num w:numId="17" w16cid:durableId="1004168216">
    <w:abstractNumId w:val="27"/>
  </w:num>
  <w:num w:numId="18" w16cid:durableId="1624461702">
    <w:abstractNumId w:val="25"/>
  </w:num>
  <w:num w:numId="19" w16cid:durableId="298725092">
    <w:abstractNumId w:val="21"/>
  </w:num>
  <w:num w:numId="20" w16cid:durableId="318770168">
    <w:abstractNumId w:val="16"/>
  </w:num>
  <w:num w:numId="21" w16cid:durableId="2050063140">
    <w:abstractNumId w:val="2"/>
  </w:num>
  <w:num w:numId="22" w16cid:durableId="964969929">
    <w:abstractNumId w:val="15"/>
  </w:num>
  <w:num w:numId="23" w16cid:durableId="2146043001">
    <w:abstractNumId w:val="28"/>
  </w:num>
  <w:num w:numId="24" w16cid:durableId="1571308893">
    <w:abstractNumId w:val="10"/>
  </w:num>
  <w:num w:numId="25" w16cid:durableId="455367354">
    <w:abstractNumId w:val="24"/>
  </w:num>
  <w:num w:numId="26" w16cid:durableId="2011371496">
    <w:abstractNumId w:val="22"/>
  </w:num>
  <w:num w:numId="27" w16cid:durableId="684865234">
    <w:abstractNumId w:val="11"/>
  </w:num>
  <w:num w:numId="28" w16cid:durableId="779954604">
    <w:abstractNumId w:val="7"/>
  </w:num>
  <w:num w:numId="29" w16cid:durableId="586429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1C4D"/>
    <w:rsid w:val="0001716F"/>
    <w:rsid w:val="00022EFC"/>
    <w:rsid w:val="000B5E98"/>
    <w:rsid w:val="001058D2"/>
    <w:rsid w:val="00134CFA"/>
    <w:rsid w:val="00155E4D"/>
    <w:rsid w:val="001676AE"/>
    <w:rsid w:val="001C676A"/>
    <w:rsid w:val="0021330B"/>
    <w:rsid w:val="002267F2"/>
    <w:rsid w:val="00273E8D"/>
    <w:rsid w:val="00286CC0"/>
    <w:rsid w:val="00295E8C"/>
    <w:rsid w:val="002B049B"/>
    <w:rsid w:val="00300AB3"/>
    <w:rsid w:val="0033415C"/>
    <w:rsid w:val="00362E94"/>
    <w:rsid w:val="00385C4D"/>
    <w:rsid w:val="00393BFF"/>
    <w:rsid w:val="00394480"/>
    <w:rsid w:val="003B3C4E"/>
    <w:rsid w:val="003C5462"/>
    <w:rsid w:val="003F3547"/>
    <w:rsid w:val="0041217F"/>
    <w:rsid w:val="00434327"/>
    <w:rsid w:val="00437FEF"/>
    <w:rsid w:val="00475C04"/>
    <w:rsid w:val="004B66AF"/>
    <w:rsid w:val="004C3387"/>
    <w:rsid w:val="004E192A"/>
    <w:rsid w:val="004F04B3"/>
    <w:rsid w:val="00513ED8"/>
    <w:rsid w:val="00554C2D"/>
    <w:rsid w:val="00567C77"/>
    <w:rsid w:val="00593215"/>
    <w:rsid w:val="005D66ED"/>
    <w:rsid w:val="00601E9E"/>
    <w:rsid w:val="0062513E"/>
    <w:rsid w:val="00674BD3"/>
    <w:rsid w:val="00706515"/>
    <w:rsid w:val="0074746A"/>
    <w:rsid w:val="00752DA9"/>
    <w:rsid w:val="00786599"/>
    <w:rsid w:val="007A5269"/>
    <w:rsid w:val="00813825"/>
    <w:rsid w:val="00824BDE"/>
    <w:rsid w:val="00833F0C"/>
    <w:rsid w:val="00845431"/>
    <w:rsid w:val="00950AA2"/>
    <w:rsid w:val="009C500C"/>
    <w:rsid w:val="009C5B6D"/>
    <w:rsid w:val="009D43F3"/>
    <w:rsid w:val="009F51B3"/>
    <w:rsid w:val="00A10D19"/>
    <w:rsid w:val="00A441F9"/>
    <w:rsid w:val="00A708B8"/>
    <w:rsid w:val="00A8492E"/>
    <w:rsid w:val="00AA394F"/>
    <w:rsid w:val="00AD1FAB"/>
    <w:rsid w:val="00B11AC4"/>
    <w:rsid w:val="00B34CC1"/>
    <w:rsid w:val="00B4215E"/>
    <w:rsid w:val="00B80275"/>
    <w:rsid w:val="00BB6AD5"/>
    <w:rsid w:val="00C22B04"/>
    <w:rsid w:val="00C46543"/>
    <w:rsid w:val="00C768B0"/>
    <w:rsid w:val="00C95F81"/>
    <w:rsid w:val="00CB6288"/>
    <w:rsid w:val="00CC0E1E"/>
    <w:rsid w:val="00CC3048"/>
    <w:rsid w:val="00D354C6"/>
    <w:rsid w:val="00D4064C"/>
    <w:rsid w:val="00D71774"/>
    <w:rsid w:val="00D91C4D"/>
    <w:rsid w:val="00DA02F4"/>
    <w:rsid w:val="00DA2D92"/>
    <w:rsid w:val="00DB3D96"/>
    <w:rsid w:val="00DC4CE2"/>
    <w:rsid w:val="00E518D0"/>
    <w:rsid w:val="00E977D1"/>
    <w:rsid w:val="00EC2C85"/>
    <w:rsid w:val="00EF7DA9"/>
    <w:rsid w:val="00F17C36"/>
    <w:rsid w:val="00F55124"/>
    <w:rsid w:val="00FA55C1"/>
    <w:rsid w:val="00FB4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722131E"/>
  <w15:docId w15:val="{E87FA910-34C3-483E-AE76-4FDFCE9F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3" w:semiHidden="1" w:unhideWhenUsed="1"/>
    <w:lsdException w:name="List Bullet 4"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708B8"/>
    <w:rPr>
      <w:sz w:val="24"/>
      <w:szCs w:val="24"/>
    </w:rPr>
  </w:style>
  <w:style w:type="paragraph" w:styleId="Heading1">
    <w:name w:val="heading 1"/>
    <w:basedOn w:val="Normal"/>
    <w:next w:val="Normal"/>
    <w:qFormat/>
    <w:rsid w:val="00A708B8"/>
    <w:pPr>
      <w:keepNext/>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A708B8"/>
    <w:pPr>
      <w:ind w:left="720"/>
    </w:pPr>
    <w:rPr>
      <w:szCs w:val="20"/>
    </w:rPr>
  </w:style>
  <w:style w:type="paragraph" w:styleId="Footer">
    <w:name w:val="footer"/>
    <w:basedOn w:val="Normal"/>
    <w:rsid w:val="00A708B8"/>
    <w:pPr>
      <w:tabs>
        <w:tab w:val="center" w:pos="4320"/>
        <w:tab w:val="right" w:pos="8640"/>
      </w:tabs>
    </w:pPr>
    <w:rPr>
      <w:szCs w:val="20"/>
    </w:rPr>
  </w:style>
  <w:style w:type="paragraph" w:styleId="BodyText">
    <w:name w:val="Body Text"/>
    <w:basedOn w:val="Normal"/>
    <w:rsid w:val="00A708B8"/>
    <w:rPr>
      <w:bCs/>
      <w:i/>
      <w:iCs/>
      <w:sz w:val="22"/>
      <w:szCs w:val="20"/>
    </w:rPr>
  </w:style>
  <w:style w:type="paragraph" w:styleId="Header">
    <w:name w:val="header"/>
    <w:basedOn w:val="Normal"/>
    <w:rsid w:val="000B5E98"/>
    <w:pPr>
      <w:tabs>
        <w:tab w:val="center" w:pos="4320"/>
        <w:tab w:val="right" w:pos="8640"/>
      </w:tabs>
    </w:pPr>
  </w:style>
  <w:style w:type="character" w:styleId="Hyperlink">
    <w:name w:val="Hyperlink"/>
    <w:basedOn w:val="DefaultParagraphFont"/>
    <w:rsid w:val="002267F2"/>
    <w:rPr>
      <w:color w:val="0000FF"/>
      <w:u w:val="single"/>
    </w:rPr>
  </w:style>
  <w:style w:type="character" w:styleId="FollowedHyperlink">
    <w:name w:val="FollowedHyperlink"/>
    <w:basedOn w:val="DefaultParagraphFont"/>
    <w:rsid w:val="002267F2"/>
    <w:rPr>
      <w:color w:val="800080"/>
      <w:u w:val="single"/>
    </w:rPr>
  </w:style>
  <w:style w:type="table" w:styleId="TableGrid">
    <w:name w:val="Table Grid"/>
    <w:basedOn w:val="TableNormal"/>
    <w:uiPriority w:val="59"/>
    <w:rsid w:val="00AA39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85C4D"/>
    <w:rPr>
      <w:rFonts w:ascii="Tahoma" w:hAnsi="Tahoma" w:cs="Tahoma"/>
      <w:sz w:val="16"/>
      <w:szCs w:val="16"/>
    </w:rPr>
  </w:style>
  <w:style w:type="character" w:customStyle="1" w:styleId="BalloonTextChar">
    <w:name w:val="Balloon Text Char"/>
    <w:basedOn w:val="DefaultParagraphFont"/>
    <w:link w:val="BalloonText"/>
    <w:rsid w:val="00385C4D"/>
    <w:rPr>
      <w:rFonts w:ascii="Tahoma" w:hAnsi="Tahoma" w:cs="Tahoma"/>
      <w:sz w:val="16"/>
      <w:szCs w:val="16"/>
    </w:rPr>
  </w:style>
  <w:style w:type="paragraph" w:styleId="ListParagraph">
    <w:name w:val="List Paragraph"/>
    <w:basedOn w:val="Normal"/>
    <w:uiPriority w:val="34"/>
    <w:qFormat/>
    <w:rsid w:val="00475C04"/>
    <w:pPr>
      <w:ind w:left="720"/>
      <w:contextualSpacing/>
    </w:pPr>
  </w:style>
  <w:style w:type="paragraph" w:styleId="NormalWeb">
    <w:name w:val="Normal (Web)"/>
    <w:basedOn w:val="Normal"/>
    <w:semiHidden/>
    <w:rsid w:val="00C46543"/>
    <w:pPr>
      <w:spacing w:before="100" w:beforeAutospacing="1" w:after="100" w:afterAutospacing="1"/>
    </w:pPr>
    <w:rPr>
      <w:szCs w:val="20"/>
    </w:rPr>
  </w:style>
  <w:style w:type="character" w:customStyle="1" w:styleId="smaller">
    <w:name w:val="smaller"/>
    <w:basedOn w:val="DefaultParagraphFont"/>
    <w:rsid w:val="00C465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185362">
      <w:bodyDiv w:val="1"/>
      <w:marLeft w:val="0"/>
      <w:marRight w:val="0"/>
      <w:marTop w:val="0"/>
      <w:marBottom w:val="0"/>
      <w:divBdr>
        <w:top w:val="none" w:sz="0" w:space="0" w:color="auto"/>
        <w:left w:val="none" w:sz="0" w:space="0" w:color="auto"/>
        <w:bottom w:val="none" w:sz="0" w:space="0" w:color="auto"/>
        <w:right w:val="none" w:sz="0" w:space="0" w:color="auto"/>
      </w:divBdr>
    </w:div>
    <w:div w:id="31811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akland.edu/OIR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ernes@oakland.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ternes@oakland.edu" TargetMode="External"/><Relationship Id="rId4" Type="http://schemas.openxmlformats.org/officeDocument/2006/relationships/webSettings" Target="webSettings.xml"/><Relationship Id="rId9" Type="http://schemas.openxmlformats.org/officeDocument/2006/relationships/hyperlink" Target="mailto:ternes@oakland.ed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mailto:ternes@oakland.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13</Pages>
  <Words>2318</Words>
  <Characters>13216</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Oakland University Assessment Committee</vt:lpstr>
    </vt:vector>
  </TitlesOfParts>
  <Company>Oakland University</Company>
  <LinksUpToDate>false</LinksUpToDate>
  <CharactersWithSpaces>15503</CharactersWithSpaces>
  <SharedDoc>false</SharedDoc>
  <HLinks>
    <vt:vector size="12" baseType="variant">
      <vt:variant>
        <vt:i4>7471184</vt:i4>
      </vt:variant>
      <vt:variant>
        <vt:i4>3</vt:i4>
      </vt:variant>
      <vt:variant>
        <vt:i4>0</vt:i4>
      </vt:variant>
      <vt:variant>
        <vt:i4>5</vt:i4>
      </vt:variant>
      <vt:variant>
        <vt:lpwstr>mailto:palmer@oakland.edu</vt:lpwstr>
      </vt:variant>
      <vt:variant>
        <vt:lpwstr/>
      </vt:variant>
      <vt:variant>
        <vt:i4>3670067</vt:i4>
      </vt:variant>
      <vt:variant>
        <vt:i4>0</vt:i4>
      </vt:variant>
      <vt:variant>
        <vt:i4>0</vt:i4>
      </vt:variant>
      <vt:variant>
        <vt:i4>5</vt:i4>
      </vt:variant>
      <vt:variant>
        <vt:lpwstr>https://www2.oakland.edu/secure/oira/assessment.htm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Oakland University Assessment Committee</dc:title>
  <dc:creator>palmer</dc:creator>
  <cp:lastModifiedBy>Dale Telgenhoff</cp:lastModifiedBy>
  <cp:revision>8</cp:revision>
  <cp:lastPrinted>2008-02-04T14:29:00Z</cp:lastPrinted>
  <dcterms:created xsi:type="dcterms:W3CDTF">2022-12-12T17:09:00Z</dcterms:created>
  <dcterms:modified xsi:type="dcterms:W3CDTF">2022-12-12T17:49:00Z</dcterms:modified>
</cp:coreProperties>
</file>