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rsidR="00265383" w:rsidRDefault="00265383" w:rsidP="00265383">
      <w:pPr>
        <w:rPr>
          <w:rFonts w:asciiTheme="minorHAnsi" w:hAnsiTheme="minorHAnsi" w:cstheme="minorHAnsi"/>
          <w:sz w:val="22"/>
          <w:szCs w:val="22"/>
        </w:rPr>
      </w:pPr>
    </w:p>
    <w:p w:rsidR="00265383" w:rsidRDefault="00265383" w:rsidP="00265383">
      <w:pPr>
        <w:rPr>
          <w:rFonts w:asciiTheme="minorHAnsi" w:hAnsiTheme="minorHAnsi" w:cstheme="minorHAnsi"/>
          <w:sz w:val="22"/>
          <w:szCs w:val="22"/>
        </w:rPr>
      </w:pPr>
    </w:p>
    <w:p w:rsidR="00116ACA" w:rsidRDefault="00116ACA" w:rsidP="00265383">
      <w:pPr>
        <w:rPr>
          <w:rFonts w:asciiTheme="minorHAnsi" w:hAnsiTheme="minorHAnsi" w:cstheme="minorHAnsi"/>
          <w:sz w:val="22"/>
          <w:szCs w:val="22"/>
        </w:rPr>
      </w:pPr>
    </w:p>
    <w:p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rsidR="00116ACA" w:rsidRDefault="00116ACA">
      <w:pPr>
        <w:rPr>
          <w:rFonts w:asciiTheme="minorHAnsi" w:hAnsiTheme="minorHAnsi" w:cstheme="minorHAnsi"/>
          <w:b/>
          <w:sz w:val="22"/>
          <w:szCs w:val="22"/>
        </w:rPr>
      </w:pPr>
    </w:p>
    <w:p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rsidR="00241D19" w:rsidRDefault="00241D19">
      <w:pPr>
        <w:rPr>
          <w:rFonts w:asciiTheme="minorHAnsi" w:hAnsiTheme="minorHAnsi" w:cstheme="minorHAnsi"/>
          <w:sz w:val="22"/>
          <w:szCs w:val="22"/>
        </w:rPr>
      </w:pPr>
    </w:p>
    <w:p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rsidR="00811E80" w:rsidRDefault="00811E80">
      <w:pPr>
        <w:rPr>
          <w:rFonts w:asciiTheme="minorHAnsi" w:hAnsiTheme="minorHAnsi" w:cstheme="minorHAnsi"/>
          <w:sz w:val="22"/>
          <w:szCs w:val="22"/>
        </w:rPr>
      </w:pPr>
    </w:p>
    <w:p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w:t>
      </w:r>
      <w:proofErr w:type="spellStart"/>
      <w:r>
        <w:rPr>
          <w:rFonts w:asciiTheme="minorHAnsi" w:hAnsiTheme="minorHAnsi" w:cstheme="minorHAnsi"/>
          <w:sz w:val="22"/>
          <w:szCs w:val="22"/>
        </w:rPr>
        <w:t>accreditors</w:t>
      </w:r>
      <w:proofErr w:type="spellEnd"/>
      <w:r>
        <w:rPr>
          <w:rFonts w:asciiTheme="minorHAnsi" w:hAnsiTheme="minorHAnsi" w:cstheme="minorHAnsi"/>
          <w:sz w:val="22"/>
          <w:szCs w:val="22"/>
        </w:rPr>
        <w:t xml:space="preserve"> have assessment requirements that are more stringent then the requirements of the HLC.  As such, fulfilling the assessment requirements of the external </w:t>
      </w:r>
      <w:proofErr w:type="spellStart"/>
      <w:r>
        <w:rPr>
          <w:rFonts w:asciiTheme="minorHAnsi" w:hAnsiTheme="minorHAnsi" w:cstheme="minorHAnsi"/>
          <w:sz w:val="22"/>
          <w:szCs w:val="22"/>
        </w:rPr>
        <w:t>accreditor</w:t>
      </w:r>
      <w:proofErr w:type="spellEnd"/>
      <w:r>
        <w:rPr>
          <w:rFonts w:asciiTheme="minorHAnsi" w:hAnsiTheme="minorHAnsi" w:cstheme="minorHAnsi"/>
          <w:sz w:val="22"/>
          <w:szCs w:val="22"/>
        </w:rPr>
        <w:t xml:space="preserve">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rsidR="00F118A6" w:rsidRDefault="00F118A6">
      <w:pPr>
        <w:rPr>
          <w:rFonts w:asciiTheme="minorHAnsi" w:hAnsiTheme="minorHAnsi" w:cstheme="minorHAnsi"/>
          <w:sz w:val="22"/>
          <w:szCs w:val="22"/>
        </w:rPr>
      </w:pPr>
    </w:p>
    <w:p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w:t>
      </w:r>
      <w:proofErr w:type="gramStart"/>
      <w:r w:rsidR="001526FA">
        <w:rPr>
          <w:rFonts w:asciiTheme="minorHAnsi" w:hAnsiTheme="minorHAnsi" w:cstheme="minorHAnsi"/>
          <w:sz w:val="22"/>
          <w:szCs w:val="22"/>
        </w:rPr>
        <w:t>fulfilling</w:t>
      </w:r>
      <w:proofErr w:type="gramEnd"/>
      <w:r w:rsidR="001526FA">
        <w:rPr>
          <w:rFonts w:asciiTheme="minorHAnsi" w:hAnsiTheme="minorHAnsi" w:cstheme="minorHAnsi"/>
          <w:sz w:val="22"/>
          <w:szCs w:val="22"/>
        </w:rPr>
        <w:t xml:space="preserve">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rsidR="001526FA" w:rsidRDefault="001526FA">
      <w:pPr>
        <w:rPr>
          <w:rFonts w:asciiTheme="minorHAnsi" w:hAnsiTheme="minorHAnsi" w:cstheme="minorHAnsi"/>
          <w:sz w:val="22"/>
          <w:szCs w:val="22"/>
        </w:rPr>
      </w:pPr>
    </w:p>
    <w:p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rsidR="00241D19" w:rsidRDefault="00241D19">
      <w:pPr>
        <w:rPr>
          <w:rFonts w:asciiTheme="minorHAnsi" w:hAnsiTheme="minorHAnsi" w:cstheme="minorHAnsi"/>
          <w:sz w:val="22"/>
          <w:szCs w:val="22"/>
        </w:rPr>
      </w:pPr>
    </w:p>
    <w:p w:rsidR="00241D19" w:rsidRDefault="00241D19">
      <w:pPr>
        <w:rPr>
          <w:rFonts w:asciiTheme="minorHAnsi" w:hAnsiTheme="minorHAnsi" w:cstheme="minorHAnsi"/>
          <w:sz w:val="22"/>
          <w:szCs w:val="22"/>
        </w:rPr>
      </w:pPr>
    </w:p>
    <w:p w:rsidR="00241D19" w:rsidRDefault="00241D19">
      <w:pPr>
        <w:rPr>
          <w:rFonts w:asciiTheme="minorHAnsi" w:hAnsiTheme="minorHAnsi" w:cstheme="minorHAnsi"/>
          <w:sz w:val="22"/>
          <w:szCs w:val="22"/>
        </w:rPr>
      </w:pPr>
    </w:p>
    <w:p w:rsidR="00241D19" w:rsidRDefault="00241D19">
      <w:pPr>
        <w:rPr>
          <w:rFonts w:asciiTheme="minorHAnsi" w:hAnsiTheme="minorHAnsi" w:cstheme="minorHAnsi"/>
          <w:sz w:val="22"/>
          <w:szCs w:val="22"/>
        </w:rPr>
      </w:pPr>
    </w:p>
    <w:p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lastRenderedPageBreak/>
        <w:t>Instructions: Summary</w:t>
      </w:r>
    </w:p>
    <w:p w:rsidR="003C7E3B" w:rsidRDefault="003C7E3B">
      <w:pPr>
        <w:rPr>
          <w:rFonts w:asciiTheme="minorHAnsi" w:hAnsiTheme="minorHAnsi" w:cstheme="minorHAnsi"/>
          <w:sz w:val="22"/>
          <w:szCs w:val="22"/>
        </w:rPr>
      </w:pPr>
    </w:p>
    <w:p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rsidR="00434E4D" w:rsidRDefault="00434E4D">
      <w:pPr>
        <w:rPr>
          <w:rFonts w:asciiTheme="minorHAnsi" w:hAnsiTheme="minorHAnsi" w:cstheme="minorHAnsi"/>
          <w:sz w:val="22"/>
          <w:szCs w:val="22"/>
        </w:rPr>
      </w:pPr>
    </w:p>
    <w:p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8"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rsidR="0083768E" w:rsidRDefault="0083768E">
      <w:pPr>
        <w:rPr>
          <w:rFonts w:asciiTheme="minorHAnsi" w:hAnsiTheme="minorHAnsi" w:cstheme="minorHAnsi"/>
          <w:sz w:val="22"/>
          <w:szCs w:val="22"/>
        </w:rPr>
      </w:pPr>
    </w:p>
    <w:p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w:t>
      </w:r>
      <w:proofErr w:type="spellStart"/>
      <w:r w:rsidR="00245171">
        <w:rPr>
          <w:rFonts w:asciiTheme="minorHAnsi" w:hAnsiTheme="minorHAnsi" w:cstheme="minorHAnsi"/>
          <w:sz w:val="22"/>
          <w:szCs w:val="22"/>
        </w:rPr>
        <w:t>Ternes</w:t>
      </w:r>
      <w:proofErr w:type="spellEnd"/>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9"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rsidR="00DB3CDD" w:rsidRDefault="00DB3CDD">
      <w:pPr>
        <w:rPr>
          <w:rFonts w:asciiTheme="minorHAnsi" w:hAnsiTheme="minorHAnsi" w:cstheme="minorHAnsi"/>
          <w:b/>
          <w:i/>
          <w:sz w:val="22"/>
          <w:szCs w:val="22"/>
        </w:rPr>
      </w:pPr>
    </w:p>
    <w:p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w:t>
      </w:r>
      <w:proofErr w:type="spellStart"/>
      <w:r>
        <w:rPr>
          <w:rFonts w:asciiTheme="minorHAnsi" w:hAnsiTheme="minorHAnsi" w:cstheme="minorHAnsi"/>
          <w:sz w:val="22"/>
          <w:szCs w:val="22"/>
        </w:rPr>
        <w:t>Ternes</w:t>
      </w:r>
      <w:proofErr w:type="spellEnd"/>
      <w:r>
        <w:rPr>
          <w:rFonts w:asciiTheme="minorHAnsi" w:hAnsiTheme="minorHAnsi" w:cstheme="minorHAnsi"/>
          <w:sz w:val="22"/>
          <w:szCs w:val="22"/>
        </w:rPr>
        <w:t xml:space="preserve"> (</w:t>
      </w:r>
      <w:hyperlink r:id="rId10"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rsidR="00265383" w:rsidRPr="00101AE9" w:rsidRDefault="00434E4D" w:rsidP="00265383">
      <w:pPr>
        <w:rPr>
          <w:rFonts w:asciiTheme="minorHAnsi" w:hAnsiTheme="minorHAnsi" w:cstheme="minorHAnsi"/>
          <w:b/>
          <w:sz w:val="22"/>
          <w:szCs w:val="22"/>
          <w:u w:val="single"/>
        </w:rPr>
      </w:pPr>
      <w:r w:rsidRPr="00101AE9">
        <w:rPr>
          <w:rFonts w:asciiTheme="minorHAnsi" w:hAnsiTheme="minorHAnsi" w:cstheme="minorHAnsi"/>
          <w:b/>
          <w:sz w:val="22"/>
          <w:szCs w:val="22"/>
          <w:u w:val="single"/>
        </w:rPr>
        <w:lastRenderedPageBreak/>
        <w:t>Step 1: Basic Information</w:t>
      </w:r>
    </w:p>
    <w:p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rsidR="00434E4D" w:rsidRPr="00CD5EC3" w:rsidRDefault="00434E4D" w:rsidP="00265383">
      <w:pPr>
        <w:rPr>
          <w:rFonts w:asciiTheme="minorHAnsi" w:hAnsiTheme="minorHAnsi" w:cstheme="minorHAnsi"/>
          <w:color w:val="000000" w:themeColor="text1"/>
          <w:sz w:val="22"/>
          <w:szCs w:val="22"/>
        </w:rPr>
      </w:pPr>
    </w:p>
    <w:p w:rsidR="00101AE9" w:rsidRDefault="00DE0AE2" w:rsidP="0026538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Program Name:  </w:t>
      </w:r>
    </w:p>
    <w:p w:rsidR="00101AE9" w:rsidRPr="003A1842" w:rsidRDefault="0071525A" w:rsidP="00265383">
      <w:pPr>
        <w:rPr>
          <w:rFonts w:asciiTheme="minorHAnsi" w:hAnsiTheme="minorHAnsi" w:cstheme="minorHAnsi"/>
          <w:b/>
          <w:color w:val="000000" w:themeColor="text1"/>
          <w:sz w:val="22"/>
          <w:szCs w:val="22"/>
          <w:u w:val="single"/>
        </w:rPr>
      </w:pPr>
      <w:r w:rsidRPr="003A1842">
        <w:rPr>
          <w:rFonts w:asciiTheme="minorHAnsi" w:hAnsiTheme="minorHAnsi" w:cstheme="minorHAnsi"/>
          <w:b/>
          <w:color w:val="000000" w:themeColor="text1"/>
          <w:sz w:val="22"/>
          <w:szCs w:val="22"/>
          <w:u w:val="single"/>
        </w:rPr>
        <w:t xml:space="preserve">Undergraduate Program - </w:t>
      </w:r>
      <w:r w:rsidR="0087305A" w:rsidRPr="003A1842">
        <w:rPr>
          <w:rFonts w:asciiTheme="minorHAnsi" w:hAnsiTheme="minorHAnsi" w:cstheme="minorHAnsi"/>
          <w:b/>
          <w:color w:val="000000" w:themeColor="text1"/>
          <w:sz w:val="22"/>
          <w:szCs w:val="22"/>
          <w:u w:val="single"/>
        </w:rPr>
        <w:t xml:space="preserve">Bachelor of </w:t>
      </w:r>
      <w:r w:rsidR="00101AE9" w:rsidRPr="003A1842">
        <w:rPr>
          <w:rFonts w:asciiTheme="minorHAnsi" w:hAnsiTheme="minorHAnsi" w:cstheme="minorHAnsi"/>
          <w:b/>
          <w:color w:val="000000" w:themeColor="text1"/>
          <w:sz w:val="22"/>
          <w:szCs w:val="22"/>
          <w:u w:val="single"/>
        </w:rPr>
        <w:t>Science in Nursing (BSN)</w:t>
      </w:r>
    </w:p>
    <w:p w:rsidR="003940B8" w:rsidRPr="00101AE9" w:rsidRDefault="0071525A" w:rsidP="00265383">
      <w:pPr>
        <w:rPr>
          <w:rFonts w:asciiTheme="minorHAnsi" w:hAnsiTheme="minorHAnsi" w:cstheme="minorHAnsi"/>
          <w:color w:val="000000" w:themeColor="text1"/>
          <w:sz w:val="22"/>
          <w:szCs w:val="22"/>
          <w:u w:val="single"/>
        </w:rPr>
      </w:pPr>
      <w:r w:rsidRPr="003A1842">
        <w:rPr>
          <w:rFonts w:asciiTheme="minorHAnsi" w:hAnsiTheme="minorHAnsi" w:cstheme="minorHAnsi"/>
          <w:b/>
          <w:color w:val="000000" w:themeColor="text1"/>
          <w:sz w:val="22"/>
          <w:szCs w:val="22"/>
          <w:u w:val="single"/>
        </w:rPr>
        <w:t xml:space="preserve">Graduate Programs - </w:t>
      </w:r>
      <w:r w:rsidR="00AD1852" w:rsidRPr="003A1842">
        <w:rPr>
          <w:rFonts w:asciiTheme="minorHAnsi" w:hAnsiTheme="minorHAnsi" w:cstheme="minorHAnsi"/>
          <w:b/>
          <w:color w:val="000000" w:themeColor="text1"/>
          <w:sz w:val="22"/>
          <w:szCs w:val="22"/>
          <w:u w:val="single"/>
        </w:rPr>
        <w:t xml:space="preserve">Master of </w:t>
      </w:r>
      <w:r w:rsidR="00101AE9" w:rsidRPr="003A1842">
        <w:rPr>
          <w:rFonts w:asciiTheme="minorHAnsi" w:hAnsiTheme="minorHAnsi" w:cstheme="minorHAnsi"/>
          <w:b/>
          <w:color w:val="000000" w:themeColor="text1"/>
          <w:sz w:val="22"/>
          <w:szCs w:val="22"/>
          <w:u w:val="single"/>
        </w:rPr>
        <w:t>Science in Nursing (MSN)</w:t>
      </w:r>
      <w:r w:rsidRPr="003A1842">
        <w:rPr>
          <w:rFonts w:asciiTheme="minorHAnsi" w:hAnsiTheme="minorHAnsi" w:cstheme="minorHAnsi"/>
          <w:b/>
          <w:color w:val="000000" w:themeColor="text1"/>
          <w:sz w:val="22"/>
          <w:szCs w:val="22"/>
          <w:u w:val="single"/>
        </w:rPr>
        <w:t xml:space="preserve"> and </w:t>
      </w:r>
      <w:r w:rsidR="00AD1852" w:rsidRPr="003A1842">
        <w:rPr>
          <w:rFonts w:asciiTheme="minorHAnsi" w:hAnsiTheme="minorHAnsi" w:cstheme="minorHAnsi"/>
          <w:b/>
          <w:color w:val="000000" w:themeColor="text1"/>
          <w:sz w:val="22"/>
          <w:szCs w:val="22"/>
          <w:u w:val="single"/>
        </w:rPr>
        <w:t xml:space="preserve">Doctor of </w:t>
      </w:r>
      <w:r w:rsidRPr="003A1842">
        <w:rPr>
          <w:rFonts w:asciiTheme="minorHAnsi" w:hAnsiTheme="minorHAnsi" w:cstheme="minorHAnsi"/>
          <w:b/>
          <w:color w:val="000000" w:themeColor="text1"/>
          <w:sz w:val="22"/>
          <w:szCs w:val="22"/>
          <w:u w:val="single"/>
        </w:rPr>
        <w:t>Nursing Practice (DNP)</w:t>
      </w:r>
    </w:p>
    <w:p w:rsidR="00A06BCA" w:rsidRPr="0087305A" w:rsidRDefault="00A06BCA" w:rsidP="00265383">
      <w:pPr>
        <w:rPr>
          <w:rFonts w:asciiTheme="minorHAnsi" w:hAnsiTheme="minorHAnsi" w:cstheme="minorHAnsi"/>
          <w:color w:val="000000" w:themeColor="text1"/>
          <w:sz w:val="22"/>
          <w:szCs w:val="22"/>
        </w:rPr>
      </w:pPr>
    </w:p>
    <w:p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DE0AE2">
        <w:rPr>
          <w:rFonts w:asciiTheme="minorHAnsi" w:hAnsiTheme="minorHAnsi" w:cstheme="minorHAnsi"/>
          <w:sz w:val="22"/>
          <w:szCs w:val="22"/>
        </w:rPr>
        <w:t xml:space="preserve">  </w:t>
      </w:r>
      <w:r w:rsidR="00DE0AE2" w:rsidRPr="00101AE9">
        <w:rPr>
          <w:rFonts w:asciiTheme="minorHAnsi" w:hAnsiTheme="minorHAnsi" w:cstheme="minorHAnsi"/>
          <w:b/>
          <w:sz w:val="22"/>
          <w:szCs w:val="22"/>
        </w:rPr>
        <w:t>School of Nursing</w:t>
      </w:r>
    </w:p>
    <w:p w:rsidR="00191BA3" w:rsidRPr="00265383" w:rsidRDefault="00191BA3" w:rsidP="00265383">
      <w:pPr>
        <w:rPr>
          <w:rFonts w:asciiTheme="minorHAnsi" w:hAnsiTheme="minorHAnsi" w:cstheme="minorHAnsi"/>
          <w:b/>
          <w:sz w:val="22"/>
          <w:szCs w:val="22"/>
        </w:rPr>
      </w:pPr>
    </w:p>
    <w:p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 xml:space="preserve">Program Level (check all that </w:t>
      </w:r>
      <w:proofErr w:type="gramStart"/>
      <w:r w:rsidRPr="00265383">
        <w:rPr>
          <w:rFonts w:asciiTheme="minorHAnsi" w:hAnsiTheme="minorHAnsi" w:cstheme="minorHAnsi"/>
          <w:sz w:val="22"/>
          <w:szCs w:val="22"/>
        </w:rPr>
        <w:t>apply</w:t>
      </w:r>
      <w:proofErr w:type="gramEnd"/>
      <w:r w:rsidRPr="00265383">
        <w:rPr>
          <w:rFonts w:asciiTheme="minorHAnsi" w:hAnsiTheme="minorHAnsi" w:cstheme="minorHAnsi"/>
          <w:sz w:val="22"/>
          <w:szCs w:val="22"/>
        </w:rPr>
        <w:t>):</w:t>
      </w:r>
    </w:p>
    <w:p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Content>
          <w:r w:rsidR="00CD5EC3">
            <w:rPr>
              <w:rFonts w:ascii="MS Gothic" w:eastAsia="MS Gothic" w:hAnsi="MS Gothic" w:cstheme="minorHAnsi"/>
              <w:sz w:val="22"/>
              <w:szCs w:val="22"/>
            </w:rPr>
            <w:t>X</w:t>
          </w:r>
        </w:sdtContent>
      </w:sdt>
    </w:p>
    <w:p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Content>
          <w:r w:rsidR="00AD1852">
            <w:rPr>
              <w:rFonts w:ascii="MS Gothic" w:eastAsia="MS Gothic" w:hAnsi="MS Gothic" w:cstheme="minorHAnsi" w:hint="eastAsia"/>
              <w:sz w:val="22"/>
              <w:szCs w:val="22"/>
            </w:rPr>
            <w:t>X</w:t>
          </w:r>
        </w:sdtContent>
      </w:sdt>
    </w:p>
    <w:p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Content>
          <w:r w:rsidR="00AD1852">
            <w:rPr>
              <w:rFonts w:ascii="MS Gothic" w:eastAsia="MS Gothic" w:hAnsi="MS Gothic" w:cstheme="minorHAnsi" w:hint="eastAsia"/>
              <w:sz w:val="22"/>
              <w:szCs w:val="22"/>
            </w:rPr>
            <w:t>X</w:t>
          </w:r>
        </w:sdtContent>
      </w:sdt>
    </w:p>
    <w:p w:rsidR="009223A5" w:rsidRPr="00265383" w:rsidRDefault="009223A5" w:rsidP="00356160">
      <w:pPr>
        <w:ind w:left="720"/>
        <w:rPr>
          <w:rFonts w:asciiTheme="minorHAnsi" w:hAnsiTheme="minorHAnsi" w:cstheme="minorHAnsi"/>
          <w:sz w:val="22"/>
          <w:szCs w:val="22"/>
        </w:rPr>
      </w:pPr>
    </w:p>
    <w:p w:rsidR="00B4632A" w:rsidRPr="00FD435A" w:rsidRDefault="00DE0AE2" w:rsidP="00B4632A">
      <w:pPr>
        <w:rPr>
          <w:rFonts w:asciiTheme="minorHAnsi" w:hAnsiTheme="minorHAnsi" w:cstheme="minorHAnsi"/>
          <w:b/>
          <w:sz w:val="22"/>
          <w:szCs w:val="22"/>
        </w:rPr>
      </w:pPr>
      <w:r>
        <w:rPr>
          <w:rFonts w:asciiTheme="minorHAnsi" w:hAnsiTheme="minorHAnsi" w:cstheme="minorHAnsi"/>
          <w:sz w:val="22"/>
          <w:szCs w:val="22"/>
        </w:rPr>
        <w:t>External Accrediting Agency</w:t>
      </w:r>
      <w:r w:rsidRPr="003A1842">
        <w:rPr>
          <w:rFonts w:asciiTheme="minorHAnsi" w:hAnsiTheme="minorHAnsi" w:cstheme="minorHAnsi"/>
          <w:b/>
          <w:sz w:val="22"/>
          <w:szCs w:val="22"/>
        </w:rPr>
        <w:t xml:space="preserve">:  </w:t>
      </w:r>
      <w:r w:rsidR="00CD5EC3" w:rsidRPr="003A1842">
        <w:rPr>
          <w:rFonts w:asciiTheme="minorHAnsi" w:hAnsiTheme="minorHAnsi" w:cstheme="minorHAnsi"/>
          <w:b/>
          <w:sz w:val="22"/>
          <w:szCs w:val="22"/>
        </w:rPr>
        <w:t>Commission on Collegiate Nursing Education (CCNE)</w:t>
      </w:r>
      <w:r w:rsidR="00FD435A">
        <w:rPr>
          <w:rFonts w:asciiTheme="minorHAnsi" w:hAnsiTheme="minorHAnsi" w:cstheme="minorHAnsi"/>
          <w:b/>
          <w:sz w:val="22"/>
          <w:szCs w:val="22"/>
        </w:rPr>
        <w:t xml:space="preserve">     </w:t>
      </w:r>
      <w:hyperlink r:id="rId11" w:history="1">
        <w:r w:rsidR="00B4632A" w:rsidRPr="009B2DAD">
          <w:rPr>
            <w:rStyle w:val="Hyperlink"/>
            <w:rFonts w:asciiTheme="minorHAnsi" w:hAnsiTheme="minorHAnsi" w:cstheme="minorHAnsi"/>
            <w:b/>
            <w:sz w:val="22"/>
            <w:szCs w:val="22"/>
          </w:rPr>
          <w:t>https://www.aacn.nche.edu/ccne-accreditation</w:t>
        </w:r>
      </w:hyperlink>
    </w:p>
    <w:p w:rsidR="00B4632A" w:rsidRPr="00CA3907" w:rsidRDefault="00B4632A" w:rsidP="00B4632A">
      <w:pPr>
        <w:rPr>
          <w:rFonts w:asciiTheme="minorHAnsi" w:hAnsiTheme="minorHAnsi" w:cstheme="minorHAnsi"/>
          <w:b/>
          <w:sz w:val="22"/>
          <w:szCs w:val="22"/>
          <w:u w:val="single"/>
        </w:rPr>
      </w:pPr>
      <w:r>
        <w:t xml:space="preserve">*Please note that the </w:t>
      </w:r>
      <w:r w:rsidRPr="00B4632A">
        <w:t>CCNE</w:t>
      </w:r>
      <w:r w:rsidRPr="00B4632A">
        <w:rPr>
          <w:i/>
        </w:rPr>
        <w:t xml:space="preserve"> Standards for Accreditation of Baccalaureate and Graduate Degree Nursing Programs</w:t>
      </w:r>
      <w:r>
        <w:t xml:space="preserve"> (Standards) were revised in 2013. The SON went through CCNE re-accreditation in 2012 and used the 2009 Standards</w:t>
      </w:r>
      <w:r w:rsidR="00FD435A">
        <w:t xml:space="preserve"> which are reflected in the program mapping (see below)</w:t>
      </w:r>
      <w:r>
        <w:t>.</w:t>
      </w:r>
    </w:p>
    <w:p w:rsidR="000B04CB" w:rsidRDefault="000B04CB" w:rsidP="009223A5">
      <w:pPr>
        <w:rPr>
          <w:rFonts w:asciiTheme="minorHAnsi" w:hAnsiTheme="minorHAnsi" w:cstheme="minorHAnsi"/>
          <w:sz w:val="22"/>
          <w:szCs w:val="22"/>
        </w:rPr>
      </w:pPr>
    </w:p>
    <w:p w:rsidR="009223A5" w:rsidRPr="003A1842" w:rsidRDefault="003C7E3B" w:rsidP="009223A5">
      <w:pPr>
        <w:rPr>
          <w:rFonts w:asciiTheme="minorHAnsi" w:hAnsiTheme="minorHAnsi" w:cstheme="minorHAnsi"/>
          <w:b/>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r w:rsidR="00AD1852">
        <w:rPr>
          <w:rFonts w:asciiTheme="minorHAnsi" w:hAnsiTheme="minorHAnsi" w:cstheme="minorHAnsi"/>
          <w:sz w:val="22"/>
          <w:szCs w:val="22"/>
        </w:rPr>
        <w:t xml:space="preserve">  </w:t>
      </w:r>
      <w:r w:rsidR="00CD5EC3" w:rsidRPr="003A1842">
        <w:rPr>
          <w:rFonts w:asciiTheme="minorHAnsi" w:hAnsiTheme="minorHAnsi" w:cstheme="minorHAnsi"/>
          <w:b/>
          <w:sz w:val="22"/>
          <w:szCs w:val="22"/>
        </w:rPr>
        <w:t>February 1</w:t>
      </w:r>
      <w:r w:rsidR="003A1842" w:rsidRPr="003A1842">
        <w:rPr>
          <w:rFonts w:asciiTheme="minorHAnsi" w:hAnsiTheme="minorHAnsi" w:cstheme="minorHAnsi"/>
          <w:b/>
          <w:sz w:val="22"/>
          <w:szCs w:val="22"/>
        </w:rPr>
        <w:t>2</w:t>
      </w:r>
      <w:r w:rsidR="00CD5EC3" w:rsidRPr="003A1842">
        <w:rPr>
          <w:rFonts w:asciiTheme="minorHAnsi" w:hAnsiTheme="minorHAnsi" w:cstheme="minorHAnsi"/>
          <w:b/>
          <w:sz w:val="22"/>
          <w:szCs w:val="22"/>
        </w:rPr>
        <w:t>, 2014</w:t>
      </w:r>
    </w:p>
    <w:p w:rsidR="009223A5" w:rsidRPr="00265383" w:rsidRDefault="009223A5" w:rsidP="009223A5">
      <w:pPr>
        <w:rPr>
          <w:rFonts w:asciiTheme="minorHAnsi" w:hAnsiTheme="minorHAnsi" w:cstheme="minorHAnsi"/>
          <w:sz w:val="22"/>
          <w:szCs w:val="22"/>
        </w:rPr>
      </w:pPr>
    </w:p>
    <w:p w:rsidR="00AD1852" w:rsidRPr="003A1842" w:rsidRDefault="00387128" w:rsidP="009223A5">
      <w:pPr>
        <w:rPr>
          <w:rFonts w:asciiTheme="minorHAnsi" w:hAnsiTheme="minorHAnsi" w:cstheme="minorHAnsi"/>
          <w:b/>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DE0AE2">
        <w:rPr>
          <w:rFonts w:asciiTheme="minorHAnsi" w:hAnsiTheme="minorHAnsi" w:cstheme="minorHAnsi"/>
          <w:sz w:val="22"/>
          <w:szCs w:val="22"/>
        </w:rPr>
        <w:t xml:space="preserve">  </w:t>
      </w:r>
      <w:r w:rsidR="00CD5EC3" w:rsidRPr="003A1842">
        <w:rPr>
          <w:rFonts w:asciiTheme="minorHAnsi" w:hAnsiTheme="minorHAnsi" w:cstheme="minorHAnsi"/>
          <w:b/>
          <w:sz w:val="22"/>
          <w:szCs w:val="22"/>
        </w:rPr>
        <w:t xml:space="preserve">Stephanie </w:t>
      </w:r>
      <w:proofErr w:type="spellStart"/>
      <w:r w:rsidR="00CD5EC3" w:rsidRPr="003A1842">
        <w:rPr>
          <w:rFonts w:asciiTheme="minorHAnsi" w:hAnsiTheme="minorHAnsi" w:cstheme="minorHAnsi"/>
          <w:b/>
          <w:sz w:val="22"/>
          <w:szCs w:val="22"/>
        </w:rPr>
        <w:t>Vallie</w:t>
      </w:r>
      <w:proofErr w:type="spellEnd"/>
      <w:r w:rsidR="00CD5EC3" w:rsidRPr="003A1842">
        <w:rPr>
          <w:rFonts w:asciiTheme="minorHAnsi" w:hAnsiTheme="minorHAnsi" w:cstheme="minorHAnsi"/>
          <w:b/>
          <w:sz w:val="22"/>
          <w:szCs w:val="22"/>
        </w:rPr>
        <w:t>, MSN, RN (vallie@oakland.edu)</w:t>
      </w:r>
      <w:r w:rsidR="009223A5" w:rsidRPr="003A1842">
        <w:rPr>
          <w:rFonts w:asciiTheme="minorHAnsi" w:hAnsiTheme="minorHAnsi" w:cstheme="minorHAnsi"/>
          <w:b/>
          <w:sz w:val="22"/>
          <w:szCs w:val="22"/>
        </w:rPr>
        <w:tab/>
      </w:r>
    </w:p>
    <w:p w:rsidR="00387128" w:rsidRDefault="009223A5" w:rsidP="009223A5">
      <w:pPr>
        <w:rPr>
          <w:rFonts w:asciiTheme="minorHAnsi" w:hAnsiTheme="minorHAnsi" w:cstheme="minorHAnsi"/>
          <w:sz w:val="22"/>
          <w:szCs w:val="22"/>
        </w:rPr>
      </w:pP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p>
    <w:p w:rsidR="00AD1852"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sidR="00DE0AE2">
        <w:rPr>
          <w:rFonts w:asciiTheme="minorHAnsi" w:hAnsiTheme="minorHAnsi" w:cstheme="minorHAnsi"/>
          <w:sz w:val="22"/>
          <w:szCs w:val="22"/>
        </w:rPr>
        <w:t xml:space="preserve">mail):  </w:t>
      </w:r>
    </w:p>
    <w:p w:rsidR="00AD1852" w:rsidRPr="003A1842" w:rsidRDefault="00AD1852">
      <w:pPr>
        <w:rPr>
          <w:rFonts w:asciiTheme="minorHAnsi" w:hAnsiTheme="minorHAnsi" w:cstheme="minorHAnsi"/>
          <w:b/>
          <w:sz w:val="22"/>
          <w:szCs w:val="22"/>
          <w:u w:val="single"/>
        </w:rPr>
      </w:pPr>
      <w:r w:rsidRPr="003A1842">
        <w:rPr>
          <w:rFonts w:asciiTheme="minorHAnsi" w:hAnsiTheme="minorHAnsi" w:cstheme="minorHAnsi"/>
          <w:b/>
          <w:sz w:val="22"/>
          <w:szCs w:val="22"/>
          <w:u w:val="single"/>
        </w:rPr>
        <w:t xml:space="preserve">Bachelor of </w:t>
      </w:r>
      <w:r w:rsidR="0071525A" w:rsidRPr="003A1842">
        <w:rPr>
          <w:rFonts w:asciiTheme="minorHAnsi" w:hAnsiTheme="minorHAnsi" w:cstheme="minorHAnsi"/>
          <w:b/>
          <w:sz w:val="22"/>
          <w:szCs w:val="22"/>
          <w:u w:val="single"/>
        </w:rPr>
        <w:t>Science in Nursing (BSN)</w:t>
      </w:r>
    </w:p>
    <w:p w:rsidR="00AD1852" w:rsidRDefault="00CD5EC3">
      <w:pPr>
        <w:rPr>
          <w:rFonts w:asciiTheme="minorHAnsi" w:hAnsiTheme="minorHAnsi" w:cstheme="minorHAnsi"/>
          <w:sz w:val="22"/>
          <w:szCs w:val="22"/>
        </w:rPr>
      </w:pPr>
      <w:r w:rsidRPr="003A1842">
        <w:rPr>
          <w:rFonts w:asciiTheme="minorHAnsi" w:hAnsiTheme="minorHAnsi" w:cstheme="minorHAnsi"/>
          <w:b/>
          <w:sz w:val="22"/>
          <w:szCs w:val="22"/>
        </w:rPr>
        <w:t xml:space="preserve">Sarah Newton, </w:t>
      </w:r>
      <w:r w:rsidR="00DE2BC9" w:rsidRPr="003A1842">
        <w:rPr>
          <w:rFonts w:asciiTheme="minorHAnsi" w:hAnsiTheme="minorHAnsi" w:cstheme="minorHAnsi"/>
          <w:b/>
          <w:sz w:val="22"/>
          <w:szCs w:val="22"/>
        </w:rPr>
        <w:t>PhD, RN</w:t>
      </w:r>
      <w:r w:rsidR="009703BB" w:rsidRPr="003A1842">
        <w:rPr>
          <w:rFonts w:asciiTheme="minorHAnsi" w:hAnsiTheme="minorHAnsi" w:cstheme="minorHAnsi"/>
          <w:b/>
          <w:sz w:val="22"/>
          <w:szCs w:val="22"/>
        </w:rPr>
        <w:t xml:space="preserve"> (Undergraduate </w:t>
      </w:r>
      <w:r w:rsidR="00101AE9" w:rsidRPr="003A1842">
        <w:rPr>
          <w:rFonts w:asciiTheme="minorHAnsi" w:hAnsiTheme="minorHAnsi" w:cstheme="minorHAnsi"/>
          <w:b/>
          <w:sz w:val="22"/>
          <w:szCs w:val="22"/>
        </w:rPr>
        <w:t xml:space="preserve">Program </w:t>
      </w:r>
      <w:r w:rsidR="009703BB" w:rsidRPr="003A1842">
        <w:rPr>
          <w:rFonts w:asciiTheme="minorHAnsi" w:hAnsiTheme="minorHAnsi" w:cstheme="minorHAnsi"/>
          <w:b/>
          <w:sz w:val="22"/>
          <w:szCs w:val="22"/>
        </w:rPr>
        <w:t>Director)</w:t>
      </w:r>
      <w:r w:rsidR="00DE2BC9" w:rsidRPr="003A1842">
        <w:rPr>
          <w:rFonts w:asciiTheme="minorHAnsi" w:hAnsiTheme="minorHAnsi" w:cstheme="minorHAnsi"/>
          <w:b/>
          <w:sz w:val="22"/>
          <w:szCs w:val="22"/>
        </w:rPr>
        <w:t xml:space="preserve"> (newton@oakland.edu)</w:t>
      </w:r>
      <w:r w:rsidRPr="003A1842">
        <w:rPr>
          <w:rFonts w:asciiTheme="minorHAnsi" w:hAnsiTheme="minorHAnsi" w:cstheme="minorHAnsi"/>
          <w:b/>
          <w:sz w:val="22"/>
          <w:szCs w:val="22"/>
        </w:rPr>
        <w:tab/>
      </w:r>
    </w:p>
    <w:p w:rsidR="00AD1852" w:rsidRDefault="00AD1852" w:rsidP="00AD1852">
      <w:pPr>
        <w:rPr>
          <w:rFonts w:asciiTheme="minorHAnsi" w:hAnsiTheme="minorHAnsi" w:cstheme="minorHAnsi"/>
          <w:sz w:val="22"/>
          <w:szCs w:val="22"/>
        </w:rPr>
      </w:pPr>
    </w:p>
    <w:p w:rsidR="00AD1852" w:rsidRPr="003A1842" w:rsidRDefault="00AD1852" w:rsidP="00AD1852">
      <w:pPr>
        <w:rPr>
          <w:rFonts w:asciiTheme="minorHAnsi" w:hAnsiTheme="minorHAnsi" w:cstheme="minorHAnsi"/>
          <w:b/>
          <w:sz w:val="22"/>
          <w:szCs w:val="22"/>
          <w:u w:val="single"/>
        </w:rPr>
      </w:pPr>
      <w:r w:rsidRPr="003A1842">
        <w:rPr>
          <w:rFonts w:asciiTheme="minorHAnsi" w:hAnsiTheme="minorHAnsi" w:cstheme="minorHAnsi"/>
          <w:b/>
          <w:sz w:val="22"/>
          <w:szCs w:val="22"/>
          <w:u w:val="single"/>
        </w:rPr>
        <w:t>Master of Science in Nursing (MSN) Program</w:t>
      </w:r>
    </w:p>
    <w:p w:rsidR="00101AE9" w:rsidRPr="003A1842" w:rsidRDefault="00101AE9" w:rsidP="00AD1852">
      <w:pPr>
        <w:rPr>
          <w:rFonts w:asciiTheme="minorHAnsi" w:hAnsiTheme="minorHAnsi" w:cstheme="minorHAnsi"/>
          <w:b/>
          <w:sz w:val="22"/>
          <w:szCs w:val="22"/>
        </w:rPr>
      </w:pPr>
      <w:r w:rsidRPr="003A1842">
        <w:rPr>
          <w:rFonts w:asciiTheme="minorHAnsi" w:hAnsiTheme="minorHAnsi" w:cstheme="minorHAnsi"/>
          <w:b/>
          <w:sz w:val="22"/>
          <w:szCs w:val="22"/>
        </w:rPr>
        <w:t>Karen Dunn, PhD, RN, FGSA (Graduate Program Director) (</w:t>
      </w:r>
      <w:hyperlink r:id="rId12" w:history="1">
        <w:r w:rsidRPr="003A1842">
          <w:rPr>
            <w:rStyle w:val="Hyperlink"/>
            <w:rFonts w:asciiTheme="minorHAnsi" w:hAnsiTheme="minorHAnsi" w:cstheme="minorHAnsi"/>
            <w:b/>
            <w:sz w:val="22"/>
            <w:szCs w:val="22"/>
          </w:rPr>
          <w:t>kdunn@oakland.edu</w:t>
        </w:r>
      </w:hyperlink>
      <w:r w:rsidRPr="003A1842">
        <w:rPr>
          <w:rFonts w:asciiTheme="minorHAnsi" w:hAnsiTheme="minorHAnsi" w:cstheme="minorHAnsi"/>
          <w:b/>
          <w:sz w:val="22"/>
          <w:szCs w:val="22"/>
        </w:rPr>
        <w:t>)</w:t>
      </w:r>
    </w:p>
    <w:p w:rsidR="00101AE9" w:rsidRPr="00101AE9" w:rsidRDefault="00101AE9" w:rsidP="00AD1852">
      <w:pPr>
        <w:rPr>
          <w:rFonts w:asciiTheme="minorHAnsi" w:hAnsiTheme="minorHAnsi" w:cstheme="minorHAnsi"/>
          <w:sz w:val="22"/>
          <w:szCs w:val="22"/>
        </w:rPr>
      </w:pPr>
    </w:p>
    <w:p w:rsidR="00AD1852" w:rsidRPr="00662654" w:rsidRDefault="00AD1852" w:rsidP="0071525A">
      <w:pPr>
        <w:ind w:firstLine="720"/>
        <w:rPr>
          <w:rFonts w:asciiTheme="minorHAnsi" w:hAnsiTheme="minorHAnsi" w:cstheme="minorHAnsi"/>
          <w:color w:val="000000" w:themeColor="text1"/>
          <w:sz w:val="22"/>
          <w:szCs w:val="22"/>
        </w:rPr>
      </w:pPr>
      <w:r>
        <w:rPr>
          <w:rFonts w:asciiTheme="minorHAnsi" w:hAnsiTheme="minorHAnsi" w:cstheme="minorHAnsi"/>
          <w:sz w:val="22"/>
          <w:szCs w:val="22"/>
        </w:rPr>
        <w:t>Deana Hays, DNP, RN, FNP</w:t>
      </w:r>
      <w:r w:rsidR="00101AE9">
        <w:rPr>
          <w:rFonts w:asciiTheme="minorHAnsi" w:hAnsiTheme="minorHAnsi" w:cstheme="minorHAnsi"/>
          <w:sz w:val="22"/>
          <w:szCs w:val="22"/>
        </w:rPr>
        <w:t>-BC (</w:t>
      </w:r>
      <w:r w:rsidR="001200A3">
        <w:rPr>
          <w:rFonts w:asciiTheme="minorHAnsi" w:hAnsiTheme="minorHAnsi" w:cstheme="minorHAnsi"/>
          <w:sz w:val="22"/>
          <w:szCs w:val="22"/>
        </w:rPr>
        <w:t xml:space="preserve">Director of </w:t>
      </w:r>
      <w:r w:rsidR="00101AE9">
        <w:rPr>
          <w:rFonts w:asciiTheme="minorHAnsi" w:hAnsiTheme="minorHAnsi" w:cstheme="minorHAnsi"/>
          <w:sz w:val="22"/>
          <w:szCs w:val="22"/>
        </w:rPr>
        <w:t>Nurs</w:t>
      </w:r>
      <w:r w:rsidR="001200A3">
        <w:rPr>
          <w:rFonts w:asciiTheme="minorHAnsi" w:hAnsiTheme="minorHAnsi" w:cstheme="minorHAnsi"/>
          <w:sz w:val="22"/>
          <w:szCs w:val="22"/>
        </w:rPr>
        <w:t>e Practitioner Programs</w:t>
      </w:r>
      <w:r>
        <w:rPr>
          <w:rFonts w:asciiTheme="minorHAnsi" w:hAnsiTheme="minorHAnsi" w:cstheme="minorHAnsi"/>
          <w:sz w:val="22"/>
          <w:szCs w:val="22"/>
        </w:rPr>
        <w:t xml:space="preserve">) </w:t>
      </w:r>
      <w:r w:rsidRPr="00662654">
        <w:rPr>
          <w:rFonts w:asciiTheme="minorHAnsi" w:hAnsiTheme="minorHAnsi" w:cstheme="minorHAnsi"/>
          <w:color w:val="000000" w:themeColor="text1"/>
          <w:sz w:val="22"/>
          <w:szCs w:val="22"/>
        </w:rPr>
        <w:t>(</w:t>
      </w:r>
      <w:hyperlink r:id="rId13" w:history="1">
        <w:r w:rsidRPr="00662654">
          <w:rPr>
            <w:rStyle w:val="Hyperlink"/>
            <w:rFonts w:asciiTheme="minorHAnsi" w:hAnsiTheme="minorHAnsi" w:cstheme="minorHAnsi"/>
            <w:color w:val="000000" w:themeColor="text1"/>
            <w:sz w:val="22"/>
            <w:szCs w:val="22"/>
          </w:rPr>
          <w:t>hays@oakland.edu</w:t>
        </w:r>
      </w:hyperlink>
      <w:r w:rsidRPr="00662654">
        <w:rPr>
          <w:rFonts w:asciiTheme="minorHAnsi" w:hAnsiTheme="minorHAnsi" w:cstheme="minorHAnsi"/>
          <w:color w:val="000000" w:themeColor="text1"/>
          <w:sz w:val="22"/>
          <w:szCs w:val="22"/>
        </w:rPr>
        <w:t>)</w:t>
      </w:r>
    </w:p>
    <w:p w:rsidR="00AD1852" w:rsidRDefault="001200A3" w:rsidP="001200A3">
      <w:pPr>
        <w:rPr>
          <w:rFonts w:asciiTheme="minorHAnsi" w:hAnsiTheme="minorHAnsi" w:cstheme="minorHAnsi"/>
          <w:sz w:val="22"/>
          <w:szCs w:val="22"/>
        </w:rPr>
      </w:pPr>
      <w:r>
        <w:rPr>
          <w:rFonts w:asciiTheme="minorHAnsi" w:hAnsiTheme="minorHAnsi" w:cstheme="minorHAnsi"/>
          <w:sz w:val="22"/>
          <w:szCs w:val="22"/>
        </w:rPr>
        <w:tab/>
      </w:r>
      <w:r w:rsidR="00AD1852">
        <w:rPr>
          <w:rFonts w:asciiTheme="minorHAnsi" w:hAnsiTheme="minorHAnsi" w:cstheme="minorHAnsi"/>
          <w:sz w:val="22"/>
          <w:szCs w:val="22"/>
        </w:rPr>
        <w:t xml:space="preserve">Anne </w:t>
      </w:r>
      <w:proofErr w:type="spellStart"/>
      <w:r w:rsidR="00AD1852">
        <w:rPr>
          <w:rFonts w:asciiTheme="minorHAnsi" w:hAnsiTheme="minorHAnsi" w:cstheme="minorHAnsi"/>
          <w:sz w:val="22"/>
          <w:szCs w:val="22"/>
        </w:rPr>
        <w:t>Hranchook</w:t>
      </w:r>
      <w:proofErr w:type="spellEnd"/>
      <w:r w:rsidR="00AD1852">
        <w:rPr>
          <w:rFonts w:asciiTheme="minorHAnsi" w:hAnsiTheme="minorHAnsi" w:cstheme="minorHAnsi"/>
          <w:sz w:val="22"/>
          <w:szCs w:val="22"/>
        </w:rPr>
        <w:t>, MSN,</w:t>
      </w:r>
      <w:r w:rsidR="00101AE9">
        <w:rPr>
          <w:rFonts w:asciiTheme="minorHAnsi" w:hAnsiTheme="minorHAnsi" w:cstheme="minorHAnsi"/>
          <w:sz w:val="22"/>
          <w:szCs w:val="22"/>
        </w:rPr>
        <w:t xml:space="preserve"> C</w:t>
      </w:r>
      <w:r>
        <w:rPr>
          <w:rFonts w:asciiTheme="minorHAnsi" w:hAnsiTheme="minorHAnsi" w:cstheme="minorHAnsi"/>
          <w:sz w:val="22"/>
          <w:szCs w:val="22"/>
        </w:rPr>
        <w:t xml:space="preserve">RNA (Nurse Anesthesia Program </w:t>
      </w:r>
      <w:r w:rsidR="00101AE9">
        <w:rPr>
          <w:rFonts w:asciiTheme="minorHAnsi" w:hAnsiTheme="minorHAnsi" w:cstheme="minorHAnsi"/>
          <w:sz w:val="22"/>
          <w:szCs w:val="22"/>
        </w:rPr>
        <w:t>Director</w:t>
      </w:r>
      <w:r w:rsidR="00AD1852">
        <w:rPr>
          <w:rFonts w:asciiTheme="minorHAnsi" w:hAnsiTheme="minorHAnsi" w:cstheme="minorHAnsi"/>
          <w:sz w:val="22"/>
          <w:szCs w:val="22"/>
        </w:rPr>
        <w:t xml:space="preserve">) </w:t>
      </w:r>
      <w:r w:rsidR="00AD1852" w:rsidRPr="00AD1852">
        <w:rPr>
          <w:rFonts w:asciiTheme="minorHAnsi" w:hAnsiTheme="minorHAnsi" w:cstheme="minorHAnsi"/>
          <w:color w:val="000000" w:themeColor="text1"/>
          <w:sz w:val="22"/>
          <w:szCs w:val="22"/>
        </w:rPr>
        <w:t>(</w:t>
      </w:r>
      <w:hyperlink r:id="rId14" w:history="1">
        <w:r w:rsidR="00AD1852" w:rsidRPr="00AD1852">
          <w:rPr>
            <w:rStyle w:val="Hyperlink"/>
            <w:rFonts w:asciiTheme="minorHAnsi" w:hAnsiTheme="minorHAnsi" w:cstheme="minorHAnsi"/>
            <w:color w:val="000000" w:themeColor="text1"/>
            <w:sz w:val="22"/>
            <w:szCs w:val="22"/>
          </w:rPr>
          <w:t>hranchoo@oakland.edu</w:t>
        </w:r>
      </w:hyperlink>
      <w:r w:rsidR="00AD1852">
        <w:rPr>
          <w:rFonts w:asciiTheme="minorHAnsi" w:hAnsiTheme="minorHAnsi" w:cstheme="minorHAnsi"/>
          <w:sz w:val="22"/>
          <w:szCs w:val="22"/>
        </w:rPr>
        <w:t>)</w:t>
      </w:r>
    </w:p>
    <w:p w:rsidR="00AD1852" w:rsidRDefault="00AD1852">
      <w:pPr>
        <w:rPr>
          <w:rFonts w:asciiTheme="minorHAnsi" w:hAnsiTheme="minorHAnsi" w:cstheme="minorHAnsi"/>
          <w:sz w:val="22"/>
          <w:szCs w:val="22"/>
        </w:rPr>
      </w:pPr>
    </w:p>
    <w:p w:rsidR="003A1842" w:rsidRDefault="003A1842">
      <w:pPr>
        <w:rPr>
          <w:rFonts w:asciiTheme="minorHAnsi" w:hAnsiTheme="minorHAnsi" w:cstheme="minorHAnsi"/>
          <w:sz w:val="22"/>
          <w:szCs w:val="22"/>
          <w:u w:val="single"/>
        </w:rPr>
      </w:pPr>
    </w:p>
    <w:p w:rsidR="00AD1852" w:rsidRPr="003A1842" w:rsidRDefault="00AD1852">
      <w:pPr>
        <w:rPr>
          <w:rFonts w:asciiTheme="minorHAnsi" w:hAnsiTheme="minorHAnsi" w:cstheme="minorHAnsi"/>
          <w:b/>
          <w:sz w:val="22"/>
          <w:szCs w:val="22"/>
          <w:u w:val="single"/>
        </w:rPr>
      </w:pPr>
      <w:r w:rsidRPr="003A1842">
        <w:rPr>
          <w:rFonts w:asciiTheme="minorHAnsi" w:hAnsiTheme="minorHAnsi" w:cstheme="minorHAnsi"/>
          <w:b/>
          <w:sz w:val="22"/>
          <w:szCs w:val="22"/>
          <w:u w:val="single"/>
        </w:rPr>
        <w:lastRenderedPageBreak/>
        <w:t>Doctor of Nursing Practice (DNP) Program</w:t>
      </w:r>
    </w:p>
    <w:p w:rsidR="009703BB" w:rsidRPr="003A1842" w:rsidRDefault="00AD1852">
      <w:pPr>
        <w:rPr>
          <w:rFonts w:asciiTheme="minorHAnsi" w:hAnsiTheme="minorHAnsi" w:cstheme="minorHAnsi"/>
          <w:b/>
          <w:sz w:val="22"/>
          <w:szCs w:val="22"/>
        </w:rPr>
      </w:pPr>
      <w:r w:rsidRPr="003A1842">
        <w:rPr>
          <w:rFonts w:asciiTheme="minorHAnsi" w:hAnsiTheme="minorHAnsi" w:cstheme="minorHAnsi"/>
          <w:b/>
          <w:sz w:val="22"/>
          <w:szCs w:val="22"/>
        </w:rPr>
        <w:t xml:space="preserve">Karen Dunn, PhD, RN, FGSA (Graduate </w:t>
      </w:r>
      <w:r w:rsidR="0071525A" w:rsidRPr="003A1842">
        <w:rPr>
          <w:rFonts w:asciiTheme="minorHAnsi" w:hAnsiTheme="minorHAnsi" w:cstheme="minorHAnsi"/>
          <w:b/>
          <w:sz w:val="22"/>
          <w:szCs w:val="22"/>
        </w:rPr>
        <w:t xml:space="preserve">Program </w:t>
      </w:r>
      <w:r w:rsidRPr="003A1842">
        <w:rPr>
          <w:rFonts w:asciiTheme="minorHAnsi" w:hAnsiTheme="minorHAnsi" w:cstheme="minorHAnsi"/>
          <w:b/>
          <w:sz w:val="22"/>
          <w:szCs w:val="22"/>
        </w:rPr>
        <w:t>Director) (</w:t>
      </w:r>
      <w:hyperlink r:id="rId15" w:history="1">
        <w:r w:rsidRPr="003A1842">
          <w:rPr>
            <w:rStyle w:val="Hyperlink"/>
            <w:rFonts w:asciiTheme="minorHAnsi" w:hAnsiTheme="minorHAnsi" w:cstheme="minorHAnsi"/>
            <w:b/>
            <w:sz w:val="22"/>
            <w:szCs w:val="22"/>
          </w:rPr>
          <w:t>kdunn@oakland.edu</w:t>
        </w:r>
      </w:hyperlink>
      <w:r w:rsidRPr="003A1842">
        <w:rPr>
          <w:rFonts w:asciiTheme="minorHAnsi" w:hAnsiTheme="minorHAnsi" w:cstheme="minorHAnsi"/>
          <w:b/>
          <w:sz w:val="22"/>
          <w:szCs w:val="22"/>
        </w:rPr>
        <w:t>)</w:t>
      </w:r>
    </w:p>
    <w:p w:rsidR="00AD1852" w:rsidRDefault="00AD1852">
      <w:pPr>
        <w:rPr>
          <w:rFonts w:asciiTheme="minorHAnsi" w:hAnsiTheme="minorHAnsi" w:cstheme="minorHAnsi"/>
          <w:sz w:val="22"/>
          <w:szCs w:val="22"/>
        </w:rPr>
      </w:pPr>
    </w:p>
    <w:p w:rsidR="00045619" w:rsidRPr="00436D30" w:rsidRDefault="00387128">
      <w:pPr>
        <w:rPr>
          <w:rFonts w:asciiTheme="minorHAnsi" w:hAnsiTheme="minorHAnsi" w:cstheme="minorHAnsi"/>
          <w:b/>
          <w:sz w:val="22"/>
          <w:szCs w:val="22"/>
        </w:rPr>
      </w:pPr>
      <w:bookmarkStart w:id="0" w:name="_GoBack"/>
      <w:bookmarkEnd w:id="0"/>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DE0AE2">
        <w:rPr>
          <w:rFonts w:asciiTheme="minorHAnsi" w:hAnsiTheme="minorHAnsi" w:cstheme="minorHAnsi"/>
          <w:sz w:val="22"/>
          <w:szCs w:val="22"/>
        </w:rPr>
        <w:t xml:space="preserve">  </w:t>
      </w:r>
      <w:r w:rsidR="00DE2BC9" w:rsidRPr="00436D30">
        <w:rPr>
          <w:rFonts w:asciiTheme="minorHAnsi" w:hAnsiTheme="minorHAnsi" w:cstheme="minorHAnsi"/>
          <w:b/>
          <w:sz w:val="22"/>
          <w:szCs w:val="22"/>
        </w:rPr>
        <w:t xml:space="preserve">Kerri </w:t>
      </w:r>
      <w:proofErr w:type="spellStart"/>
      <w:r w:rsidR="00DE2BC9" w:rsidRPr="00436D30">
        <w:rPr>
          <w:rFonts w:asciiTheme="minorHAnsi" w:hAnsiTheme="minorHAnsi" w:cstheme="minorHAnsi"/>
          <w:b/>
          <w:sz w:val="22"/>
          <w:szCs w:val="22"/>
        </w:rPr>
        <w:t>Schuiling</w:t>
      </w:r>
      <w:proofErr w:type="spellEnd"/>
      <w:r w:rsidR="00DE2BC9" w:rsidRPr="00436D30">
        <w:rPr>
          <w:rFonts w:asciiTheme="minorHAnsi" w:hAnsiTheme="minorHAnsi" w:cstheme="minorHAnsi"/>
          <w:b/>
          <w:sz w:val="22"/>
          <w:szCs w:val="22"/>
        </w:rPr>
        <w:t xml:space="preserve">, PhD, </w:t>
      </w:r>
      <w:r w:rsidR="00DE2BC9" w:rsidRPr="00436D30">
        <w:rPr>
          <w:rStyle w:val="hoenzb"/>
          <w:rFonts w:asciiTheme="minorHAnsi" w:hAnsiTheme="minorHAnsi"/>
          <w:b/>
          <w:color w:val="333333"/>
          <w:sz w:val="22"/>
          <w:szCs w:val="22"/>
        </w:rPr>
        <w:t>CNM, FACNM, FAAN</w:t>
      </w:r>
      <w:r w:rsidR="00DE2BC9" w:rsidRPr="00436D30">
        <w:rPr>
          <w:rFonts w:asciiTheme="minorHAnsi" w:hAnsiTheme="minorHAnsi" w:cstheme="minorHAnsi"/>
          <w:b/>
          <w:sz w:val="22"/>
          <w:szCs w:val="22"/>
        </w:rPr>
        <w:t xml:space="preserve"> (schuilin@oakland.edu)</w:t>
      </w:r>
    </w:p>
    <w:p w:rsidR="00045619" w:rsidRDefault="00045619">
      <w:pPr>
        <w:rPr>
          <w:rFonts w:asciiTheme="minorHAnsi" w:hAnsiTheme="minorHAnsi" w:cstheme="minorHAnsi"/>
          <w:sz w:val="22"/>
          <w:szCs w:val="22"/>
        </w:rPr>
      </w:pPr>
    </w:p>
    <w:p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rsidR="00045619" w:rsidRDefault="00045619" w:rsidP="00045619">
      <w:pPr>
        <w:ind w:left="360"/>
        <w:rPr>
          <w:rFonts w:asciiTheme="minorHAnsi" w:hAnsiTheme="minorHAnsi" w:cstheme="minorHAnsi"/>
          <w:i/>
          <w:sz w:val="22"/>
          <w:szCs w:val="22"/>
        </w:rPr>
      </w:pPr>
    </w:p>
    <w:p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r w:rsidRPr="000B04CB">
        <w:rPr>
          <w:rFonts w:asciiTheme="minorHAnsi" w:hAnsiTheme="minorHAnsi" w:cstheme="minorHAnsi"/>
          <w:sz w:val="22"/>
          <w:szCs w:val="22"/>
        </w:rPr>
        <w:tab/>
        <w:t xml:space="preserve"> </w:t>
      </w:r>
    </w:p>
    <w:p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w:t>
      </w:r>
      <w:r w:rsidRPr="000B04CB">
        <w:rPr>
          <w:rFonts w:asciiTheme="minorHAnsi" w:hAnsiTheme="minorHAnsi" w:cs="Arial"/>
          <w:color w:val="222222"/>
          <w:sz w:val="22"/>
          <w:szCs w:val="22"/>
        </w:rPr>
        <w:t>assesses achievement of the learning outcomes that it claims for its curricular and co-curricular programs.</w:t>
      </w:r>
    </w:p>
    <w:p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r w:rsidRPr="000B04CB">
        <w:rPr>
          <w:rFonts w:asciiTheme="minorHAnsi" w:hAnsiTheme="minorHAnsi" w:cstheme="minorHAnsi"/>
          <w:sz w:val="22"/>
          <w:szCs w:val="22"/>
        </w:rPr>
        <w:tab/>
      </w:r>
    </w:p>
    <w:p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rsidR="00045619" w:rsidRPr="00A06BCA" w:rsidRDefault="00045619" w:rsidP="00A720A0">
      <w:pPr>
        <w:ind w:left="360"/>
        <w:rPr>
          <w:rFonts w:asciiTheme="minorHAnsi" w:hAnsiTheme="minorHAnsi" w:cstheme="minorHAnsi"/>
          <w:sz w:val="22"/>
          <w:szCs w:val="22"/>
        </w:rPr>
      </w:pPr>
    </w:p>
    <w:p w:rsidR="003B7718" w:rsidRPr="00AD1852" w:rsidRDefault="003B7718" w:rsidP="00276F4B">
      <w:pPr>
        <w:rPr>
          <w:rFonts w:asciiTheme="minorHAnsi" w:hAnsiTheme="minorHAnsi" w:cstheme="minorHAnsi"/>
          <w:b/>
          <w:sz w:val="22"/>
          <w:szCs w:val="22"/>
        </w:rPr>
      </w:pPr>
      <w:r>
        <w:rPr>
          <w:rFonts w:asciiTheme="minorHAnsi" w:hAnsiTheme="minorHAnsi" w:cstheme="minorHAnsi"/>
          <w:i/>
          <w:sz w:val="22"/>
          <w:szCs w:val="22"/>
        </w:rPr>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rsidR="003B7718" w:rsidRDefault="003B7718" w:rsidP="00276F4B">
      <w:pPr>
        <w:rPr>
          <w:rFonts w:asciiTheme="minorHAnsi" w:hAnsiTheme="minorHAnsi" w:cstheme="minorHAnsi"/>
          <w:i/>
          <w:sz w:val="22"/>
          <w:szCs w:val="22"/>
        </w:rPr>
      </w:pPr>
    </w:p>
    <w:tbl>
      <w:tblPr>
        <w:tblStyle w:val="TableGrid"/>
        <w:tblW w:w="0" w:type="auto"/>
        <w:tblLook w:val="04A0"/>
      </w:tblPr>
      <w:tblGrid>
        <w:gridCol w:w="4588"/>
        <w:gridCol w:w="6590"/>
        <w:gridCol w:w="1998"/>
      </w:tblGrid>
      <w:tr w:rsidR="0050568A" w:rsidTr="0050568A">
        <w:tc>
          <w:tcPr>
            <w:tcW w:w="4588" w:type="dxa"/>
            <w:tcBorders>
              <w:top w:val="nil"/>
              <w:left w:val="nil"/>
              <w:bottom w:val="single" w:sz="4" w:space="0" w:color="auto"/>
              <w:right w:val="nil"/>
            </w:tcBorders>
          </w:tcPr>
          <w:p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590" w:type="dxa"/>
            <w:tcBorders>
              <w:top w:val="nil"/>
              <w:left w:val="nil"/>
              <w:bottom w:val="single" w:sz="4" w:space="0" w:color="auto"/>
              <w:right w:val="nil"/>
            </w:tcBorders>
          </w:tcPr>
          <w:p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98" w:type="dxa"/>
            <w:tcBorders>
              <w:top w:val="nil"/>
              <w:left w:val="nil"/>
              <w:bottom w:val="single" w:sz="4" w:space="0" w:color="auto"/>
              <w:right w:val="nil"/>
            </w:tcBorders>
          </w:tcPr>
          <w:p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50568A" w:rsidTr="0050568A">
        <w:tc>
          <w:tcPr>
            <w:tcW w:w="4588" w:type="dxa"/>
            <w:tcBorders>
              <w:top w:val="single" w:sz="4" w:space="0" w:color="auto"/>
            </w:tcBorders>
          </w:tcPr>
          <w:p w:rsidR="0050568A" w:rsidRPr="0038181B" w:rsidRDefault="0050568A" w:rsidP="0038181B">
            <w:pPr>
              <w:pStyle w:val="ListParagraph"/>
              <w:numPr>
                <w:ilvl w:val="0"/>
                <w:numId w:val="14"/>
              </w:numPr>
              <w:rPr>
                <w:rFonts w:asciiTheme="minorHAnsi" w:hAnsiTheme="minorHAnsi" w:cstheme="minorHAnsi"/>
                <w:sz w:val="22"/>
                <w:szCs w:val="22"/>
              </w:rPr>
            </w:pPr>
            <w:r w:rsidRPr="0038181B">
              <w:rPr>
                <w:rFonts w:asciiTheme="minorHAnsi" w:hAnsiTheme="minorHAnsi" w:cstheme="minorHAnsi"/>
                <w:sz w:val="22"/>
                <w:szCs w:val="22"/>
              </w:rPr>
              <w:t>The program has clearly stated goals for student learning and effective processes for assessment of student learning and achievement of learning goals.</w:t>
            </w:r>
          </w:p>
        </w:tc>
        <w:tc>
          <w:tcPr>
            <w:tcW w:w="6590" w:type="dxa"/>
            <w:tcBorders>
              <w:top w:val="single" w:sz="4" w:space="0" w:color="auto"/>
            </w:tcBorders>
          </w:tcPr>
          <w:p w:rsidR="00950742" w:rsidRDefault="00D06D7D" w:rsidP="00276F4B">
            <w:pPr>
              <w:rPr>
                <w:rFonts w:asciiTheme="minorHAnsi" w:hAnsiTheme="minorHAnsi" w:cstheme="minorHAnsi"/>
                <w:b/>
                <w:sz w:val="22"/>
                <w:szCs w:val="22"/>
              </w:rPr>
            </w:pPr>
            <w:r w:rsidRPr="000641DD">
              <w:rPr>
                <w:rFonts w:asciiTheme="minorHAnsi" w:hAnsiTheme="minorHAnsi" w:cstheme="minorHAnsi"/>
                <w:b/>
                <w:sz w:val="22"/>
                <w:szCs w:val="22"/>
              </w:rPr>
              <w:t>Standard I</w:t>
            </w:r>
            <w:r w:rsidR="00912531">
              <w:rPr>
                <w:rFonts w:asciiTheme="minorHAnsi" w:hAnsiTheme="minorHAnsi" w:cstheme="minorHAnsi"/>
                <w:b/>
                <w:sz w:val="22"/>
                <w:szCs w:val="22"/>
              </w:rPr>
              <w:t>V. Program Effectiveness: Aggregate Student and faculty Outcomes</w:t>
            </w:r>
          </w:p>
          <w:p w:rsidR="004C0B93" w:rsidRDefault="004C0B93" w:rsidP="00276F4B">
            <w:pPr>
              <w:rPr>
                <w:rFonts w:asciiTheme="minorHAnsi" w:hAnsiTheme="minorHAnsi" w:cstheme="minorHAnsi"/>
                <w:b/>
                <w:sz w:val="22"/>
                <w:szCs w:val="22"/>
              </w:rPr>
            </w:pPr>
          </w:p>
          <w:p w:rsidR="004C0B93" w:rsidRDefault="004C0B93" w:rsidP="00276F4B">
            <w:pPr>
              <w:rPr>
                <w:rFonts w:asciiTheme="minorHAnsi" w:hAnsiTheme="minorHAnsi" w:cstheme="minorHAnsi"/>
                <w:b/>
                <w:sz w:val="22"/>
                <w:szCs w:val="22"/>
              </w:rPr>
            </w:pPr>
            <w:r>
              <w:rPr>
                <w:rFonts w:asciiTheme="minorHAnsi" w:hAnsiTheme="minorHAnsi" w:cstheme="minorHAnsi"/>
                <w:b/>
                <w:sz w:val="22"/>
                <w:szCs w:val="22"/>
              </w:rPr>
              <w:t xml:space="preserve">The program is effective in fulfilling its mission, goals, and expected aggregate student and faculty outcomes. Actual aggregate student outcomes are consistent with the mission, goals, and expected student outcomes. Actual alumni satisfaction data and the accomplishments of graduates of the program attest to the effectiveness of the program. Actual aggregate faculty outcomes are </w:t>
            </w:r>
            <w:r>
              <w:rPr>
                <w:rFonts w:asciiTheme="minorHAnsi" w:hAnsiTheme="minorHAnsi" w:cstheme="minorHAnsi"/>
                <w:b/>
                <w:sz w:val="22"/>
                <w:szCs w:val="22"/>
              </w:rPr>
              <w:lastRenderedPageBreak/>
              <w:t xml:space="preserve">consistent with the mission, goals, and expected faculty outcomes. Data on program effectiveness are used to foster ongoing program improvement. </w:t>
            </w:r>
          </w:p>
          <w:p w:rsidR="00BC391C" w:rsidRDefault="00BC391C" w:rsidP="00276F4B">
            <w:pPr>
              <w:rPr>
                <w:rFonts w:asciiTheme="minorHAnsi" w:hAnsiTheme="minorHAnsi" w:cstheme="minorHAnsi"/>
                <w:b/>
                <w:sz w:val="22"/>
                <w:szCs w:val="22"/>
              </w:rPr>
            </w:pPr>
          </w:p>
          <w:p w:rsidR="00BC391C" w:rsidRDefault="00BC391C" w:rsidP="00276F4B">
            <w:pPr>
              <w:rPr>
                <w:rFonts w:asciiTheme="minorHAnsi" w:hAnsiTheme="minorHAnsi" w:cstheme="minorHAnsi"/>
                <w:b/>
                <w:sz w:val="22"/>
                <w:szCs w:val="22"/>
              </w:rPr>
            </w:pPr>
            <w:r>
              <w:rPr>
                <w:rFonts w:asciiTheme="minorHAnsi" w:hAnsiTheme="minorHAnsi" w:cstheme="minorHAnsi"/>
                <w:b/>
                <w:sz w:val="22"/>
                <w:szCs w:val="22"/>
              </w:rPr>
              <w:t xml:space="preserve">IV-A: Surveys and other data sources are used to collect information about student, </w:t>
            </w:r>
            <w:r w:rsidR="003439AE">
              <w:rPr>
                <w:rFonts w:asciiTheme="minorHAnsi" w:hAnsiTheme="minorHAnsi" w:cstheme="minorHAnsi"/>
                <w:b/>
                <w:sz w:val="22"/>
                <w:szCs w:val="22"/>
              </w:rPr>
              <w:t>alumni, and employer satisfaction and demonstrated achievements of graduates. Collected data include, but are not limited to, graduation rates, NCLEX-RN pass rates, certification examination pass rates, and employment rates, as appropriate.</w:t>
            </w:r>
          </w:p>
          <w:p w:rsidR="004C0B93" w:rsidRDefault="004C0B93" w:rsidP="00276F4B">
            <w:pPr>
              <w:rPr>
                <w:rFonts w:asciiTheme="minorHAnsi" w:hAnsiTheme="minorHAnsi" w:cstheme="minorHAnsi"/>
                <w:b/>
                <w:sz w:val="22"/>
                <w:szCs w:val="22"/>
              </w:rPr>
            </w:pPr>
          </w:p>
          <w:p w:rsidR="003439AE" w:rsidRDefault="003439AE" w:rsidP="00276F4B">
            <w:pPr>
              <w:rPr>
                <w:rFonts w:asciiTheme="minorHAnsi" w:hAnsiTheme="minorHAnsi" w:cstheme="minorHAnsi"/>
                <w:b/>
                <w:sz w:val="22"/>
                <w:szCs w:val="22"/>
              </w:rPr>
            </w:pPr>
            <w:r>
              <w:rPr>
                <w:rFonts w:asciiTheme="minorHAnsi" w:hAnsiTheme="minorHAnsi" w:cstheme="minorHAnsi"/>
                <w:b/>
                <w:sz w:val="22"/>
                <w:szCs w:val="22"/>
              </w:rPr>
              <w:t xml:space="preserve">IV-B: Aggregate student outcome data are analyzed and compared with expected student outcomes.  </w:t>
            </w:r>
          </w:p>
          <w:p w:rsidR="003439AE" w:rsidRDefault="003439AE" w:rsidP="00276F4B">
            <w:pPr>
              <w:rPr>
                <w:rFonts w:asciiTheme="minorHAnsi" w:hAnsiTheme="minorHAnsi" w:cstheme="minorHAnsi"/>
                <w:b/>
                <w:sz w:val="22"/>
                <w:szCs w:val="22"/>
              </w:rPr>
            </w:pPr>
          </w:p>
          <w:p w:rsidR="003439AE" w:rsidRPr="00356783" w:rsidRDefault="003439AE" w:rsidP="00276F4B">
            <w:pPr>
              <w:rPr>
                <w:rFonts w:asciiTheme="minorHAnsi" w:hAnsiTheme="minorHAnsi" w:cstheme="minorHAnsi"/>
                <w:b/>
                <w:sz w:val="22"/>
                <w:szCs w:val="22"/>
              </w:rPr>
            </w:pPr>
            <w:r>
              <w:rPr>
                <w:rFonts w:asciiTheme="minorHAnsi" w:hAnsiTheme="minorHAnsi" w:cstheme="minorHAnsi"/>
                <w:b/>
                <w:sz w:val="22"/>
                <w:szCs w:val="22"/>
              </w:rPr>
              <w:t xml:space="preserve">IV-C: Aggregate student outcome data provide evidence of the program’s effectiveness in achieving its mission, goals, and expected outcomes.                                                                      </w:t>
            </w:r>
          </w:p>
        </w:tc>
        <w:tc>
          <w:tcPr>
            <w:tcW w:w="1998" w:type="dxa"/>
            <w:tcBorders>
              <w:top w:val="single" w:sz="4" w:space="0" w:color="auto"/>
            </w:tcBorders>
          </w:tcPr>
          <w:p w:rsidR="00675564" w:rsidRDefault="00356783" w:rsidP="00276F4B">
            <w:pPr>
              <w:rPr>
                <w:rFonts w:asciiTheme="minorHAnsi" w:hAnsiTheme="minorHAnsi" w:cstheme="minorHAnsi"/>
                <w:sz w:val="22"/>
                <w:szCs w:val="22"/>
              </w:rPr>
            </w:pPr>
            <w:r>
              <w:rPr>
                <w:rFonts w:asciiTheme="minorHAnsi" w:hAnsiTheme="minorHAnsi" w:cstheme="minorHAnsi"/>
                <w:sz w:val="22"/>
                <w:szCs w:val="22"/>
              </w:rPr>
              <w:lastRenderedPageBreak/>
              <w:t>p. 50</w:t>
            </w:r>
            <w:r w:rsidR="00FD435A">
              <w:rPr>
                <w:rFonts w:asciiTheme="minorHAnsi" w:hAnsiTheme="minorHAnsi" w:cstheme="minorHAnsi"/>
                <w:sz w:val="22"/>
                <w:szCs w:val="22"/>
              </w:rPr>
              <w:t xml:space="preserve"> (SON </w:t>
            </w:r>
            <w:r w:rsidR="0038181B">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675564" w:rsidRDefault="003439AE" w:rsidP="00276F4B">
            <w:pPr>
              <w:rPr>
                <w:rFonts w:asciiTheme="minorHAnsi" w:hAnsiTheme="minorHAnsi" w:cstheme="minorHAnsi"/>
                <w:sz w:val="22"/>
                <w:szCs w:val="22"/>
              </w:rPr>
            </w:pPr>
            <w:r>
              <w:rPr>
                <w:rFonts w:asciiTheme="minorHAnsi" w:hAnsiTheme="minorHAnsi" w:cstheme="minorHAnsi"/>
                <w:sz w:val="22"/>
                <w:szCs w:val="22"/>
              </w:rPr>
              <w:t>p. 50</w:t>
            </w:r>
            <w:r w:rsidR="00FD435A">
              <w:rPr>
                <w:rFonts w:asciiTheme="minorHAnsi" w:hAnsiTheme="minorHAnsi" w:cstheme="minorHAnsi"/>
                <w:sz w:val="22"/>
                <w:szCs w:val="22"/>
              </w:rPr>
              <w:t xml:space="preserve"> (SON </w:t>
            </w:r>
            <w:r w:rsidR="0038181B">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3439AE" w:rsidRDefault="003439AE" w:rsidP="00276F4B">
            <w:pPr>
              <w:rPr>
                <w:rFonts w:asciiTheme="minorHAnsi" w:hAnsiTheme="minorHAnsi" w:cstheme="minorHAnsi"/>
                <w:sz w:val="22"/>
                <w:szCs w:val="22"/>
              </w:rPr>
            </w:pPr>
          </w:p>
          <w:p w:rsidR="003439AE" w:rsidRDefault="003439AE" w:rsidP="00276F4B">
            <w:pPr>
              <w:rPr>
                <w:rFonts w:asciiTheme="minorHAnsi" w:hAnsiTheme="minorHAnsi" w:cstheme="minorHAnsi"/>
                <w:sz w:val="22"/>
                <w:szCs w:val="22"/>
              </w:rPr>
            </w:pPr>
          </w:p>
          <w:p w:rsidR="003439AE" w:rsidRDefault="003439AE" w:rsidP="00276F4B">
            <w:pPr>
              <w:rPr>
                <w:rFonts w:asciiTheme="minorHAnsi" w:hAnsiTheme="minorHAnsi" w:cstheme="minorHAnsi"/>
                <w:sz w:val="22"/>
                <w:szCs w:val="22"/>
              </w:rPr>
            </w:pPr>
          </w:p>
          <w:p w:rsidR="003439AE" w:rsidRDefault="003439AE" w:rsidP="00276F4B">
            <w:pPr>
              <w:rPr>
                <w:rFonts w:asciiTheme="minorHAnsi" w:hAnsiTheme="minorHAnsi" w:cstheme="minorHAnsi"/>
                <w:sz w:val="22"/>
                <w:szCs w:val="22"/>
              </w:rPr>
            </w:pPr>
          </w:p>
          <w:p w:rsidR="004C0B93" w:rsidRDefault="004C0B93" w:rsidP="00276F4B">
            <w:pPr>
              <w:rPr>
                <w:rFonts w:asciiTheme="minorHAnsi" w:hAnsiTheme="minorHAnsi" w:cstheme="minorHAnsi"/>
                <w:sz w:val="22"/>
                <w:szCs w:val="22"/>
              </w:rPr>
            </w:pPr>
          </w:p>
          <w:p w:rsidR="004C0B93" w:rsidRDefault="004C0B93" w:rsidP="00276F4B">
            <w:pPr>
              <w:rPr>
                <w:rFonts w:asciiTheme="minorHAnsi" w:hAnsiTheme="minorHAnsi" w:cstheme="minorHAnsi"/>
                <w:sz w:val="22"/>
                <w:szCs w:val="22"/>
              </w:rPr>
            </w:pPr>
          </w:p>
          <w:p w:rsidR="004C0B93" w:rsidRDefault="004C0B9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r>
              <w:rPr>
                <w:rFonts w:asciiTheme="minorHAnsi" w:hAnsiTheme="minorHAnsi" w:cstheme="minorHAnsi"/>
                <w:sz w:val="22"/>
                <w:szCs w:val="22"/>
              </w:rPr>
              <w:t>p. 50</w:t>
            </w:r>
            <w:r w:rsidR="00FD435A">
              <w:rPr>
                <w:rFonts w:asciiTheme="minorHAnsi" w:hAnsiTheme="minorHAnsi" w:cstheme="minorHAnsi"/>
                <w:sz w:val="22"/>
                <w:szCs w:val="22"/>
              </w:rPr>
              <w:t xml:space="preserve"> (SON </w:t>
            </w:r>
            <w:r w:rsidR="0038181B">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439AE" w:rsidRDefault="003439AE" w:rsidP="00276F4B">
            <w:pPr>
              <w:rPr>
                <w:rFonts w:asciiTheme="minorHAnsi" w:hAnsiTheme="minorHAnsi" w:cstheme="minorHAnsi"/>
                <w:sz w:val="22"/>
                <w:szCs w:val="22"/>
              </w:rPr>
            </w:pPr>
            <w:r>
              <w:rPr>
                <w:rFonts w:asciiTheme="minorHAnsi" w:hAnsiTheme="minorHAnsi" w:cstheme="minorHAnsi"/>
                <w:sz w:val="22"/>
                <w:szCs w:val="22"/>
              </w:rPr>
              <w:t>p. 54</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950742" w:rsidRDefault="003439AE" w:rsidP="00276F4B">
            <w:pPr>
              <w:rPr>
                <w:rFonts w:asciiTheme="minorHAnsi" w:hAnsiTheme="minorHAnsi" w:cstheme="minorHAnsi"/>
                <w:sz w:val="22"/>
                <w:szCs w:val="22"/>
              </w:rPr>
            </w:pPr>
            <w:r>
              <w:rPr>
                <w:rFonts w:asciiTheme="minorHAnsi" w:hAnsiTheme="minorHAnsi" w:cstheme="minorHAnsi"/>
                <w:sz w:val="22"/>
                <w:szCs w:val="22"/>
              </w:rPr>
              <w:t>p. 59</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tc>
      </w:tr>
      <w:tr w:rsidR="0050568A" w:rsidTr="005E182E">
        <w:trPr>
          <w:trHeight w:val="90"/>
        </w:trPr>
        <w:tc>
          <w:tcPr>
            <w:tcW w:w="4588" w:type="dxa"/>
          </w:tcPr>
          <w:p w:rsidR="0050568A" w:rsidRPr="004169E3" w:rsidRDefault="0050568A" w:rsidP="004169E3">
            <w:pPr>
              <w:pStyle w:val="ListParagraph"/>
              <w:numPr>
                <w:ilvl w:val="0"/>
                <w:numId w:val="14"/>
              </w:numPr>
              <w:rPr>
                <w:rFonts w:asciiTheme="minorHAnsi" w:hAnsiTheme="minorHAnsi" w:cstheme="minorHAnsi"/>
                <w:sz w:val="22"/>
                <w:szCs w:val="22"/>
              </w:rPr>
            </w:pPr>
            <w:r w:rsidRPr="004169E3">
              <w:rPr>
                <w:rFonts w:asciiTheme="minorHAnsi" w:hAnsiTheme="minorHAnsi" w:cstheme="minorHAnsi"/>
                <w:sz w:val="22"/>
                <w:szCs w:val="22"/>
              </w:rPr>
              <w:lastRenderedPageBreak/>
              <w:t xml:space="preserve">The program </w:t>
            </w:r>
            <w:r w:rsidRPr="004169E3">
              <w:rPr>
                <w:rFonts w:asciiTheme="minorHAnsi" w:hAnsiTheme="minorHAnsi" w:cs="Arial"/>
                <w:color w:val="222222"/>
                <w:sz w:val="22"/>
                <w:szCs w:val="22"/>
              </w:rPr>
              <w:t>assesses achievement of the learning outcomes that it claims for its curricular and co-curricular programs.</w:t>
            </w:r>
          </w:p>
        </w:tc>
        <w:tc>
          <w:tcPr>
            <w:tcW w:w="6590" w:type="dxa"/>
          </w:tcPr>
          <w:p w:rsidR="00356783" w:rsidRDefault="0045096E" w:rsidP="00356783">
            <w:pPr>
              <w:rPr>
                <w:rFonts w:asciiTheme="minorHAnsi" w:hAnsiTheme="minorHAnsi" w:cstheme="minorHAnsi"/>
                <w:b/>
                <w:sz w:val="22"/>
                <w:szCs w:val="22"/>
              </w:rPr>
            </w:pPr>
            <w:r w:rsidRPr="000641DD">
              <w:rPr>
                <w:rFonts w:asciiTheme="minorHAnsi" w:hAnsiTheme="minorHAnsi" w:cstheme="minorHAnsi"/>
                <w:b/>
                <w:sz w:val="22"/>
                <w:szCs w:val="22"/>
              </w:rPr>
              <w:t>Standard I</w:t>
            </w:r>
            <w:r w:rsidR="004C0B93">
              <w:rPr>
                <w:rFonts w:asciiTheme="minorHAnsi" w:hAnsiTheme="minorHAnsi" w:cstheme="minorHAnsi"/>
                <w:b/>
                <w:sz w:val="22"/>
                <w:szCs w:val="22"/>
              </w:rPr>
              <w:t xml:space="preserve">V – Program Effectiveness: Aggregate Student and Faculty </w:t>
            </w:r>
            <w:r w:rsidRPr="000641DD">
              <w:rPr>
                <w:rFonts w:asciiTheme="minorHAnsi" w:hAnsiTheme="minorHAnsi" w:cstheme="minorHAnsi"/>
                <w:b/>
                <w:sz w:val="22"/>
                <w:szCs w:val="22"/>
              </w:rPr>
              <w:t xml:space="preserve"> Outcomes</w:t>
            </w:r>
          </w:p>
          <w:p w:rsidR="00356783" w:rsidRDefault="00356783" w:rsidP="00356783">
            <w:pPr>
              <w:rPr>
                <w:rFonts w:asciiTheme="minorHAnsi" w:hAnsiTheme="minorHAnsi" w:cstheme="minorHAnsi"/>
                <w:b/>
                <w:sz w:val="22"/>
                <w:szCs w:val="22"/>
              </w:rPr>
            </w:pPr>
          </w:p>
          <w:p w:rsidR="00356783" w:rsidRDefault="00356783" w:rsidP="00356783">
            <w:pPr>
              <w:rPr>
                <w:rFonts w:asciiTheme="minorHAnsi" w:hAnsiTheme="minorHAnsi" w:cstheme="minorHAnsi"/>
                <w:b/>
                <w:sz w:val="22"/>
                <w:szCs w:val="22"/>
              </w:rPr>
            </w:pPr>
            <w:r>
              <w:rPr>
                <w:rFonts w:asciiTheme="minorHAnsi" w:hAnsiTheme="minorHAnsi" w:cstheme="minorHAnsi"/>
                <w:b/>
                <w:sz w:val="22"/>
                <w:szCs w:val="22"/>
              </w:rPr>
              <w:t xml:space="preserve">The program is effective in fulfilling its mission, goals, and expected aggregate student and faculty outcomes. Actual aggregate student outcomes are consistent with the mission, goals, and expected student outcomes. Actual alumni satisfaction data and the accomplishments of graduates of the program attest to the effectiveness of the program. Actual aggregate faculty outcomes are consistent with the mission, goals, and expected faculty outcomes. Data on program effectiveness are used to foster ongoing program improvement. </w:t>
            </w:r>
          </w:p>
          <w:p w:rsidR="00356783" w:rsidRDefault="00356783" w:rsidP="00356783">
            <w:pPr>
              <w:rPr>
                <w:rFonts w:asciiTheme="minorHAnsi" w:hAnsiTheme="minorHAnsi" w:cstheme="minorHAnsi"/>
                <w:b/>
                <w:sz w:val="22"/>
                <w:szCs w:val="22"/>
              </w:rPr>
            </w:pPr>
          </w:p>
          <w:p w:rsidR="00356783" w:rsidRDefault="00356783" w:rsidP="00356783">
            <w:pPr>
              <w:rPr>
                <w:rFonts w:asciiTheme="minorHAnsi" w:hAnsiTheme="minorHAnsi" w:cstheme="minorHAnsi"/>
                <w:b/>
                <w:sz w:val="22"/>
                <w:szCs w:val="22"/>
              </w:rPr>
            </w:pPr>
            <w:r>
              <w:rPr>
                <w:rFonts w:asciiTheme="minorHAnsi" w:hAnsiTheme="minorHAnsi" w:cstheme="minorHAnsi"/>
                <w:b/>
                <w:sz w:val="22"/>
                <w:szCs w:val="22"/>
              </w:rPr>
              <w:t>IV-A: Surveys and other data sources are used to collect information about student, alumni, and employer satisfaction and demonstrated achievements of graduates. Collected data include, but are not limited to, graduation rates, NCLEX-RN pass rates, certification examination pass rates, and employment rates, as appropriate.</w:t>
            </w:r>
          </w:p>
          <w:p w:rsidR="00FD435A" w:rsidRDefault="00FD435A" w:rsidP="00356783">
            <w:pPr>
              <w:rPr>
                <w:rFonts w:asciiTheme="minorHAnsi" w:hAnsiTheme="minorHAnsi" w:cstheme="minorHAnsi"/>
                <w:b/>
                <w:sz w:val="22"/>
                <w:szCs w:val="22"/>
              </w:rPr>
            </w:pPr>
          </w:p>
          <w:p w:rsidR="00356783" w:rsidRDefault="00356783" w:rsidP="00356783">
            <w:pPr>
              <w:rPr>
                <w:rFonts w:asciiTheme="minorHAnsi" w:hAnsiTheme="minorHAnsi" w:cstheme="minorHAnsi"/>
                <w:b/>
                <w:sz w:val="22"/>
                <w:szCs w:val="22"/>
              </w:rPr>
            </w:pPr>
            <w:r>
              <w:rPr>
                <w:rFonts w:asciiTheme="minorHAnsi" w:hAnsiTheme="minorHAnsi" w:cstheme="minorHAnsi"/>
                <w:b/>
                <w:sz w:val="22"/>
                <w:szCs w:val="22"/>
              </w:rPr>
              <w:t xml:space="preserve">IV-B: Aggregate student outcome data are analyzed and compared with expected student outcomes.  </w:t>
            </w:r>
          </w:p>
          <w:p w:rsidR="00356783" w:rsidRDefault="00356783" w:rsidP="00356783">
            <w:pPr>
              <w:rPr>
                <w:rFonts w:asciiTheme="minorHAnsi" w:hAnsiTheme="minorHAnsi" w:cstheme="minorHAnsi"/>
                <w:b/>
                <w:sz w:val="22"/>
                <w:szCs w:val="22"/>
              </w:rPr>
            </w:pPr>
          </w:p>
          <w:p w:rsidR="0045096E" w:rsidRPr="00713FBC" w:rsidRDefault="00356783" w:rsidP="00912531">
            <w:pPr>
              <w:rPr>
                <w:rFonts w:asciiTheme="minorHAnsi" w:hAnsiTheme="minorHAnsi" w:cstheme="minorHAnsi"/>
                <w:b/>
                <w:sz w:val="22"/>
                <w:szCs w:val="22"/>
              </w:rPr>
            </w:pPr>
            <w:r>
              <w:rPr>
                <w:rFonts w:asciiTheme="minorHAnsi" w:hAnsiTheme="minorHAnsi" w:cstheme="minorHAnsi"/>
                <w:b/>
                <w:sz w:val="22"/>
                <w:szCs w:val="22"/>
              </w:rPr>
              <w:t xml:space="preserve">IV-C: Aggregate student outcome data provide evidence of the program’s effectiveness in achieving its mission, goals, and expected outcomes.     </w:t>
            </w:r>
          </w:p>
        </w:tc>
        <w:tc>
          <w:tcPr>
            <w:tcW w:w="1998" w:type="dxa"/>
          </w:tcPr>
          <w:p w:rsidR="0045096E" w:rsidRDefault="00356783" w:rsidP="00276F4B">
            <w:pPr>
              <w:rPr>
                <w:rFonts w:asciiTheme="minorHAnsi" w:hAnsiTheme="minorHAnsi" w:cstheme="minorHAnsi"/>
                <w:sz w:val="22"/>
                <w:szCs w:val="22"/>
              </w:rPr>
            </w:pPr>
            <w:r>
              <w:rPr>
                <w:rFonts w:asciiTheme="minorHAnsi" w:hAnsiTheme="minorHAnsi" w:cstheme="minorHAnsi"/>
                <w:sz w:val="22"/>
                <w:szCs w:val="22"/>
              </w:rPr>
              <w:lastRenderedPageBreak/>
              <w:t>p. 50</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675564" w:rsidRDefault="00356783" w:rsidP="00276F4B">
            <w:pPr>
              <w:rPr>
                <w:rFonts w:asciiTheme="minorHAnsi" w:hAnsiTheme="minorHAnsi" w:cstheme="minorHAnsi"/>
                <w:sz w:val="22"/>
                <w:szCs w:val="22"/>
              </w:rPr>
            </w:pPr>
            <w:r>
              <w:rPr>
                <w:rFonts w:asciiTheme="minorHAnsi" w:hAnsiTheme="minorHAnsi" w:cstheme="minorHAnsi"/>
                <w:sz w:val="22"/>
                <w:szCs w:val="22"/>
              </w:rPr>
              <w:t>p. 50</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r>
              <w:rPr>
                <w:rFonts w:asciiTheme="minorHAnsi" w:hAnsiTheme="minorHAnsi" w:cstheme="minorHAnsi"/>
                <w:sz w:val="22"/>
                <w:szCs w:val="22"/>
              </w:rPr>
              <w:t>p. 50</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p>
          <w:p w:rsidR="00356783" w:rsidRDefault="00356783" w:rsidP="00276F4B">
            <w:pPr>
              <w:rPr>
                <w:rFonts w:asciiTheme="minorHAnsi" w:hAnsiTheme="minorHAnsi" w:cstheme="minorHAnsi"/>
                <w:sz w:val="22"/>
                <w:szCs w:val="22"/>
              </w:rPr>
            </w:pPr>
            <w:r>
              <w:rPr>
                <w:rFonts w:asciiTheme="minorHAnsi" w:hAnsiTheme="minorHAnsi" w:cstheme="minorHAnsi"/>
                <w:sz w:val="22"/>
                <w:szCs w:val="22"/>
              </w:rPr>
              <w:t>p. 54</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C83781" w:rsidRDefault="00356783" w:rsidP="00276F4B">
            <w:pPr>
              <w:rPr>
                <w:rFonts w:asciiTheme="minorHAnsi" w:hAnsiTheme="minorHAnsi" w:cstheme="minorHAnsi"/>
                <w:sz w:val="22"/>
                <w:szCs w:val="22"/>
              </w:rPr>
            </w:pPr>
            <w:r>
              <w:rPr>
                <w:rFonts w:asciiTheme="minorHAnsi" w:hAnsiTheme="minorHAnsi" w:cstheme="minorHAnsi"/>
                <w:sz w:val="22"/>
                <w:szCs w:val="22"/>
              </w:rPr>
              <w:t>p. 59</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tc>
      </w:tr>
      <w:tr w:rsidR="0050568A" w:rsidTr="00350FBA">
        <w:trPr>
          <w:trHeight w:val="3500"/>
        </w:trPr>
        <w:tc>
          <w:tcPr>
            <w:tcW w:w="4588" w:type="dxa"/>
          </w:tcPr>
          <w:p w:rsidR="0050568A" w:rsidRPr="004169E3" w:rsidRDefault="0050568A" w:rsidP="004169E3">
            <w:pPr>
              <w:pStyle w:val="ListParagraph"/>
              <w:numPr>
                <w:ilvl w:val="0"/>
                <w:numId w:val="14"/>
              </w:numPr>
              <w:rPr>
                <w:rFonts w:asciiTheme="minorHAnsi" w:hAnsiTheme="minorHAnsi" w:cstheme="minorHAnsi"/>
                <w:sz w:val="22"/>
                <w:szCs w:val="22"/>
              </w:rPr>
            </w:pPr>
            <w:r w:rsidRPr="004169E3">
              <w:rPr>
                <w:rFonts w:asciiTheme="minorHAnsi" w:hAnsiTheme="minorHAnsi" w:cstheme="minorHAnsi"/>
                <w:sz w:val="22"/>
                <w:szCs w:val="22"/>
              </w:rPr>
              <w:lastRenderedPageBreak/>
              <w:t xml:space="preserve">The program uses the information </w:t>
            </w:r>
            <w:r w:rsidRPr="004169E3">
              <w:rPr>
                <w:rFonts w:asciiTheme="minorHAnsi" w:hAnsiTheme="minorHAnsi" w:cs="Arial"/>
                <w:color w:val="222222"/>
                <w:sz w:val="22"/>
                <w:szCs w:val="22"/>
              </w:rPr>
              <w:t>gained from assessment to improve student learning.</w:t>
            </w:r>
          </w:p>
        </w:tc>
        <w:tc>
          <w:tcPr>
            <w:tcW w:w="6590" w:type="dxa"/>
          </w:tcPr>
          <w:p w:rsidR="00900EF3" w:rsidRDefault="00900EF3" w:rsidP="00900EF3">
            <w:pPr>
              <w:rPr>
                <w:rFonts w:asciiTheme="minorHAnsi" w:hAnsiTheme="minorHAnsi" w:cstheme="minorHAnsi"/>
                <w:b/>
                <w:sz w:val="22"/>
                <w:szCs w:val="22"/>
              </w:rPr>
            </w:pPr>
            <w:r w:rsidRPr="000641DD">
              <w:rPr>
                <w:rFonts w:asciiTheme="minorHAnsi" w:hAnsiTheme="minorHAnsi" w:cstheme="minorHAnsi"/>
                <w:b/>
                <w:sz w:val="22"/>
                <w:szCs w:val="22"/>
              </w:rPr>
              <w:t>Standard IV</w:t>
            </w:r>
            <w:r w:rsidR="00D40D9F">
              <w:rPr>
                <w:rFonts w:asciiTheme="minorHAnsi" w:hAnsiTheme="minorHAnsi" w:cstheme="minorHAnsi"/>
                <w:b/>
                <w:sz w:val="22"/>
                <w:szCs w:val="22"/>
              </w:rPr>
              <w:t xml:space="preserve"> – Program Effectiveness: Aggregate Student and Faculty </w:t>
            </w:r>
            <w:r w:rsidRPr="000641DD">
              <w:rPr>
                <w:rFonts w:asciiTheme="minorHAnsi" w:hAnsiTheme="minorHAnsi" w:cstheme="minorHAnsi"/>
                <w:b/>
                <w:sz w:val="22"/>
                <w:szCs w:val="22"/>
              </w:rPr>
              <w:t>Outcomes</w:t>
            </w:r>
          </w:p>
          <w:p w:rsidR="00D40D9F" w:rsidRDefault="00D40D9F" w:rsidP="00900EF3">
            <w:pPr>
              <w:rPr>
                <w:rFonts w:asciiTheme="minorHAnsi" w:hAnsiTheme="minorHAnsi" w:cstheme="minorHAnsi"/>
                <w:b/>
                <w:sz w:val="22"/>
                <w:szCs w:val="22"/>
              </w:rPr>
            </w:pPr>
          </w:p>
          <w:p w:rsidR="00D40D9F" w:rsidRDefault="00D40D9F" w:rsidP="00D40D9F">
            <w:pPr>
              <w:rPr>
                <w:rFonts w:asciiTheme="minorHAnsi" w:hAnsiTheme="minorHAnsi" w:cstheme="minorHAnsi"/>
                <w:b/>
                <w:sz w:val="22"/>
                <w:szCs w:val="22"/>
              </w:rPr>
            </w:pPr>
            <w:r>
              <w:rPr>
                <w:rFonts w:asciiTheme="minorHAnsi" w:hAnsiTheme="minorHAnsi" w:cstheme="minorHAnsi"/>
                <w:b/>
                <w:sz w:val="22"/>
                <w:szCs w:val="22"/>
              </w:rPr>
              <w:t xml:space="preserve">The program is effective in fulfilling its mission, goals, and expected aggregate student and faculty outcomes. Actual aggregate student outcomes are consistent with the mission, goals, and expected student outcomes. Actual alumni satisfaction data and the accomplishments of graduates of the program attest to the effectiveness of the program. Actual aggregate faculty outcomes are consistent with the mission, goals, and expected faculty outcomes. Data on program effectiveness are used to foster ongoing program improvement. </w:t>
            </w:r>
          </w:p>
          <w:p w:rsidR="007009E0" w:rsidRDefault="007009E0" w:rsidP="00D40D9F">
            <w:pPr>
              <w:rPr>
                <w:rFonts w:asciiTheme="minorHAnsi" w:hAnsiTheme="minorHAnsi" w:cstheme="minorHAnsi"/>
                <w:b/>
                <w:sz w:val="22"/>
                <w:szCs w:val="22"/>
              </w:rPr>
            </w:pPr>
          </w:p>
          <w:p w:rsidR="00350FBA" w:rsidRPr="00713FBC" w:rsidRDefault="007009E0" w:rsidP="00276F4B">
            <w:pPr>
              <w:rPr>
                <w:rFonts w:asciiTheme="minorHAnsi" w:hAnsiTheme="minorHAnsi" w:cstheme="minorHAnsi"/>
                <w:b/>
                <w:sz w:val="22"/>
                <w:szCs w:val="22"/>
              </w:rPr>
            </w:pPr>
            <w:r>
              <w:rPr>
                <w:rFonts w:asciiTheme="minorHAnsi" w:hAnsiTheme="minorHAnsi" w:cstheme="minorHAnsi"/>
                <w:b/>
                <w:sz w:val="22"/>
                <w:szCs w:val="22"/>
              </w:rPr>
              <w:t>IV-D: Aggregate student outcome data are used, as appropriate, to foster on-going program improvement.</w:t>
            </w:r>
          </w:p>
        </w:tc>
        <w:tc>
          <w:tcPr>
            <w:tcW w:w="1998" w:type="dxa"/>
          </w:tcPr>
          <w:p w:rsidR="00B106B3" w:rsidRDefault="00D40D9F" w:rsidP="00C94417">
            <w:pPr>
              <w:rPr>
                <w:rFonts w:asciiTheme="minorHAnsi" w:hAnsiTheme="minorHAnsi" w:cstheme="minorHAnsi"/>
                <w:sz w:val="22"/>
                <w:szCs w:val="22"/>
              </w:rPr>
            </w:pPr>
            <w:r>
              <w:rPr>
                <w:rFonts w:asciiTheme="minorHAnsi" w:hAnsiTheme="minorHAnsi" w:cstheme="minorHAnsi"/>
                <w:sz w:val="22"/>
                <w:szCs w:val="22"/>
              </w:rPr>
              <w:t>p. 50</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4105F0" w:rsidRDefault="004105F0" w:rsidP="00C94417">
            <w:pPr>
              <w:rPr>
                <w:rFonts w:asciiTheme="minorHAnsi" w:hAnsiTheme="minorHAnsi" w:cstheme="minorHAnsi"/>
                <w:sz w:val="22"/>
                <w:szCs w:val="22"/>
              </w:rPr>
            </w:pPr>
            <w:r>
              <w:rPr>
                <w:rFonts w:asciiTheme="minorHAnsi" w:hAnsiTheme="minorHAnsi" w:cstheme="minorHAnsi"/>
                <w:sz w:val="22"/>
                <w:szCs w:val="22"/>
              </w:rPr>
              <w:t>p. 50</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B106B3" w:rsidRDefault="00B106B3" w:rsidP="00C94417">
            <w:pPr>
              <w:rPr>
                <w:rFonts w:asciiTheme="minorHAnsi" w:hAnsiTheme="minorHAnsi" w:cstheme="minorHAnsi"/>
                <w:sz w:val="22"/>
                <w:szCs w:val="22"/>
              </w:rPr>
            </w:pPr>
          </w:p>
          <w:p w:rsidR="00B106B3" w:rsidRDefault="00B106B3" w:rsidP="00C94417">
            <w:pPr>
              <w:rPr>
                <w:rFonts w:asciiTheme="minorHAnsi" w:hAnsiTheme="minorHAnsi" w:cstheme="minorHAnsi"/>
                <w:sz w:val="22"/>
                <w:szCs w:val="22"/>
              </w:rPr>
            </w:pPr>
          </w:p>
          <w:p w:rsidR="00C94417" w:rsidRDefault="00C94417" w:rsidP="00B106B3">
            <w:pPr>
              <w:rPr>
                <w:rFonts w:asciiTheme="minorHAnsi" w:hAnsiTheme="minorHAnsi" w:cstheme="minorHAnsi"/>
                <w:sz w:val="22"/>
                <w:szCs w:val="22"/>
              </w:rPr>
            </w:pPr>
          </w:p>
          <w:p w:rsidR="007009E0" w:rsidRDefault="007009E0" w:rsidP="00B106B3">
            <w:pPr>
              <w:rPr>
                <w:rFonts w:asciiTheme="minorHAnsi" w:hAnsiTheme="minorHAnsi" w:cstheme="minorHAnsi"/>
                <w:sz w:val="22"/>
                <w:szCs w:val="22"/>
              </w:rPr>
            </w:pPr>
          </w:p>
          <w:p w:rsidR="007009E0" w:rsidRDefault="007009E0" w:rsidP="00B106B3">
            <w:pPr>
              <w:rPr>
                <w:rFonts w:asciiTheme="minorHAnsi" w:hAnsiTheme="minorHAnsi" w:cstheme="minorHAnsi"/>
                <w:sz w:val="22"/>
                <w:szCs w:val="22"/>
              </w:rPr>
            </w:pPr>
          </w:p>
          <w:p w:rsidR="007009E0" w:rsidRDefault="007009E0" w:rsidP="00B106B3">
            <w:pPr>
              <w:rPr>
                <w:rFonts w:asciiTheme="minorHAnsi" w:hAnsiTheme="minorHAnsi" w:cstheme="minorHAnsi"/>
                <w:sz w:val="22"/>
                <w:szCs w:val="22"/>
              </w:rPr>
            </w:pPr>
          </w:p>
          <w:p w:rsidR="007009E0" w:rsidRDefault="007009E0" w:rsidP="00B106B3">
            <w:pPr>
              <w:rPr>
                <w:rFonts w:asciiTheme="minorHAnsi" w:hAnsiTheme="minorHAnsi" w:cstheme="minorHAnsi"/>
                <w:sz w:val="22"/>
                <w:szCs w:val="22"/>
              </w:rPr>
            </w:pPr>
          </w:p>
          <w:p w:rsidR="00332298" w:rsidRDefault="007009E0" w:rsidP="00B106B3">
            <w:pPr>
              <w:rPr>
                <w:rFonts w:asciiTheme="minorHAnsi" w:hAnsiTheme="minorHAnsi" w:cstheme="minorHAnsi"/>
                <w:sz w:val="22"/>
                <w:szCs w:val="22"/>
              </w:rPr>
            </w:pPr>
            <w:r>
              <w:rPr>
                <w:rFonts w:asciiTheme="minorHAnsi" w:hAnsiTheme="minorHAnsi" w:cstheme="minorHAnsi"/>
                <w:sz w:val="22"/>
                <w:szCs w:val="22"/>
              </w:rPr>
              <w:t>p. 61</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tc>
      </w:tr>
      <w:tr w:rsidR="0050568A" w:rsidTr="0050568A">
        <w:tc>
          <w:tcPr>
            <w:tcW w:w="4588" w:type="dxa"/>
          </w:tcPr>
          <w:p w:rsidR="0050568A" w:rsidRPr="004169E3" w:rsidRDefault="0050568A" w:rsidP="004169E3">
            <w:pPr>
              <w:pStyle w:val="ListParagraph"/>
              <w:numPr>
                <w:ilvl w:val="0"/>
                <w:numId w:val="14"/>
              </w:numPr>
              <w:rPr>
                <w:rFonts w:asciiTheme="minorHAnsi" w:hAnsiTheme="minorHAnsi" w:cstheme="minorHAnsi"/>
                <w:sz w:val="22"/>
                <w:szCs w:val="22"/>
              </w:rPr>
            </w:pPr>
            <w:r w:rsidRPr="004169E3">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rsidR="0050568A" w:rsidRDefault="0050568A" w:rsidP="00276F4B">
            <w:pPr>
              <w:rPr>
                <w:rFonts w:asciiTheme="minorHAnsi" w:hAnsiTheme="minorHAnsi" w:cstheme="minorHAnsi"/>
                <w:sz w:val="22"/>
                <w:szCs w:val="22"/>
              </w:rPr>
            </w:pPr>
          </w:p>
        </w:tc>
        <w:tc>
          <w:tcPr>
            <w:tcW w:w="6590" w:type="dxa"/>
          </w:tcPr>
          <w:p w:rsidR="00E15E1C" w:rsidRDefault="00E15E1C" w:rsidP="00332298">
            <w:pPr>
              <w:rPr>
                <w:rFonts w:asciiTheme="minorHAnsi" w:hAnsiTheme="minorHAnsi" w:cstheme="minorHAnsi"/>
                <w:b/>
                <w:sz w:val="22"/>
                <w:szCs w:val="22"/>
              </w:rPr>
            </w:pPr>
            <w:r w:rsidRPr="005E182E">
              <w:rPr>
                <w:rFonts w:asciiTheme="minorHAnsi" w:hAnsiTheme="minorHAnsi" w:cstheme="minorHAnsi"/>
                <w:b/>
                <w:sz w:val="22"/>
                <w:szCs w:val="22"/>
              </w:rPr>
              <w:t>Standard I</w:t>
            </w:r>
            <w:r w:rsidR="00332298">
              <w:rPr>
                <w:rFonts w:asciiTheme="minorHAnsi" w:hAnsiTheme="minorHAnsi" w:cstheme="minorHAnsi"/>
                <w:b/>
                <w:sz w:val="22"/>
                <w:szCs w:val="22"/>
              </w:rPr>
              <w:t>-Program Quality: Mission and Governance</w:t>
            </w:r>
          </w:p>
          <w:p w:rsidR="00332298" w:rsidRDefault="00332298" w:rsidP="00332298">
            <w:pPr>
              <w:rPr>
                <w:rFonts w:asciiTheme="minorHAnsi" w:hAnsiTheme="minorHAnsi" w:cstheme="minorHAnsi"/>
                <w:b/>
                <w:sz w:val="22"/>
                <w:szCs w:val="22"/>
              </w:rPr>
            </w:pPr>
          </w:p>
          <w:p w:rsidR="00FD435A" w:rsidRDefault="00FD435A" w:rsidP="00332298">
            <w:pPr>
              <w:rPr>
                <w:rFonts w:asciiTheme="minorHAnsi" w:hAnsiTheme="minorHAnsi" w:cstheme="minorHAnsi"/>
                <w:b/>
                <w:sz w:val="22"/>
                <w:szCs w:val="22"/>
              </w:rPr>
            </w:pPr>
          </w:p>
          <w:p w:rsidR="00332298" w:rsidRDefault="00332298" w:rsidP="00332298">
            <w:pPr>
              <w:rPr>
                <w:rFonts w:asciiTheme="minorHAnsi" w:hAnsiTheme="minorHAnsi" w:cstheme="minorHAnsi"/>
                <w:b/>
                <w:sz w:val="22"/>
                <w:szCs w:val="22"/>
              </w:rPr>
            </w:pPr>
            <w:r>
              <w:rPr>
                <w:rFonts w:asciiTheme="minorHAnsi" w:hAnsiTheme="minorHAnsi" w:cstheme="minorHAnsi"/>
                <w:b/>
                <w:sz w:val="22"/>
                <w:szCs w:val="22"/>
              </w:rPr>
              <w:t>The mission, goals, and expected student and faculty outcomes are congruent with those of the parent institution, reflect professional nursing standards and guidelines, and consider the needs and expectations of the community of interest. Policies of the parent institution and nursing program clearly support the program’s mission, goals, and expected outcomes. The faculty and the students of the program are involved in the governance of the program and in the ongoing efforts to improve program quality.</w:t>
            </w:r>
          </w:p>
          <w:p w:rsidR="00A40FAA" w:rsidRDefault="00A40FAA" w:rsidP="00332298">
            <w:pPr>
              <w:rPr>
                <w:rFonts w:asciiTheme="minorHAnsi" w:hAnsiTheme="minorHAnsi" w:cstheme="minorHAnsi"/>
                <w:b/>
                <w:sz w:val="22"/>
                <w:szCs w:val="22"/>
              </w:rPr>
            </w:pPr>
          </w:p>
          <w:p w:rsidR="00A40FAA" w:rsidRDefault="008F7D96" w:rsidP="00332298">
            <w:pPr>
              <w:rPr>
                <w:rFonts w:asciiTheme="minorHAnsi" w:hAnsiTheme="minorHAnsi" w:cstheme="minorHAnsi"/>
                <w:b/>
                <w:sz w:val="22"/>
                <w:szCs w:val="22"/>
              </w:rPr>
            </w:pPr>
            <w:r>
              <w:rPr>
                <w:rFonts w:asciiTheme="minorHAnsi" w:hAnsiTheme="minorHAnsi" w:cstheme="minorHAnsi"/>
                <w:b/>
                <w:sz w:val="22"/>
                <w:szCs w:val="22"/>
              </w:rPr>
              <w:t>I-B: The mission, goals, and expected student outcomes are reviewed periodically and revised, as appropriate, to reflect: professional nursing standards and guidelines; and the needs and expectations of the community of interest.</w:t>
            </w:r>
          </w:p>
          <w:p w:rsidR="008F7D96" w:rsidRDefault="008F7D96" w:rsidP="00332298">
            <w:pPr>
              <w:rPr>
                <w:rFonts w:asciiTheme="minorHAnsi" w:hAnsiTheme="minorHAnsi" w:cstheme="minorHAnsi"/>
                <w:b/>
                <w:sz w:val="22"/>
                <w:szCs w:val="22"/>
              </w:rPr>
            </w:pPr>
          </w:p>
          <w:p w:rsidR="008F7D96" w:rsidRDefault="008F7D96" w:rsidP="00332298">
            <w:pPr>
              <w:rPr>
                <w:rFonts w:asciiTheme="minorHAnsi" w:hAnsiTheme="minorHAnsi" w:cstheme="minorHAnsi"/>
                <w:b/>
                <w:sz w:val="22"/>
                <w:szCs w:val="22"/>
              </w:rPr>
            </w:pPr>
            <w:r>
              <w:rPr>
                <w:rFonts w:asciiTheme="minorHAnsi" w:hAnsiTheme="minorHAnsi" w:cstheme="minorHAnsi"/>
                <w:b/>
                <w:sz w:val="22"/>
                <w:szCs w:val="22"/>
              </w:rPr>
              <w:t>I-D: Faculty and students participate in program governance.</w:t>
            </w:r>
          </w:p>
          <w:p w:rsidR="008F7D96" w:rsidRDefault="008F7D96" w:rsidP="00332298">
            <w:pPr>
              <w:rPr>
                <w:rFonts w:asciiTheme="minorHAnsi" w:hAnsiTheme="minorHAnsi" w:cstheme="minorHAnsi"/>
                <w:b/>
                <w:sz w:val="22"/>
                <w:szCs w:val="22"/>
              </w:rPr>
            </w:pPr>
          </w:p>
          <w:p w:rsidR="00FD435A" w:rsidRDefault="00FD435A" w:rsidP="00332298">
            <w:pPr>
              <w:rPr>
                <w:rFonts w:asciiTheme="minorHAnsi" w:hAnsiTheme="minorHAnsi" w:cstheme="minorHAnsi"/>
                <w:b/>
                <w:sz w:val="22"/>
                <w:szCs w:val="22"/>
              </w:rPr>
            </w:pPr>
          </w:p>
          <w:p w:rsidR="00FD435A" w:rsidRDefault="00FD435A" w:rsidP="00332298">
            <w:pPr>
              <w:rPr>
                <w:rFonts w:asciiTheme="minorHAnsi" w:hAnsiTheme="minorHAnsi" w:cstheme="minorHAnsi"/>
                <w:b/>
                <w:sz w:val="22"/>
                <w:szCs w:val="22"/>
              </w:rPr>
            </w:pPr>
          </w:p>
          <w:p w:rsidR="008F7D96" w:rsidRDefault="008F7D96" w:rsidP="00332298">
            <w:pPr>
              <w:rPr>
                <w:rFonts w:asciiTheme="minorHAnsi" w:hAnsiTheme="minorHAnsi" w:cstheme="minorHAnsi"/>
                <w:b/>
                <w:sz w:val="22"/>
                <w:szCs w:val="22"/>
              </w:rPr>
            </w:pPr>
            <w:r>
              <w:rPr>
                <w:rFonts w:asciiTheme="minorHAnsi" w:hAnsiTheme="minorHAnsi" w:cstheme="minorHAnsi"/>
                <w:b/>
                <w:sz w:val="22"/>
                <w:szCs w:val="22"/>
              </w:rPr>
              <w:t>Standard II-Program Quality: Institutional Commitment and resources</w:t>
            </w:r>
          </w:p>
          <w:p w:rsidR="008F7D96" w:rsidRDefault="008F7D96" w:rsidP="00332298">
            <w:pPr>
              <w:rPr>
                <w:rFonts w:asciiTheme="minorHAnsi" w:hAnsiTheme="minorHAnsi" w:cstheme="minorHAnsi"/>
                <w:b/>
                <w:sz w:val="22"/>
                <w:szCs w:val="22"/>
              </w:rPr>
            </w:pPr>
          </w:p>
          <w:p w:rsidR="008F7D96" w:rsidRDefault="008F7D96" w:rsidP="00332298">
            <w:pPr>
              <w:rPr>
                <w:rFonts w:asciiTheme="minorHAnsi" w:hAnsiTheme="minorHAnsi" w:cstheme="minorHAnsi"/>
                <w:b/>
                <w:sz w:val="22"/>
                <w:szCs w:val="22"/>
              </w:rPr>
            </w:pPr>
            <w:r>
              <w:rPr>
                <w:rFonts w:asciiTheme="minorHAnsi" w:hAnsiTheme="minorHAnsi" w:cstheme="minorHAnsi"/>
                <w:b/>
                <w:sz w:val="22"/>
                <w:szCs w:val="22"/>
              </w:rPr>
              <w:t>The parent institution demonstrates ongoing commitment and support for the nursing program. The institution makes available resources to enable the program to achieve its mission, goals, and expected aggregate student and faculty outcomes. The faculty, as a resource of the program, enables the achievement of the mission, goals, and expected aggregate student outcomes.</w:t>
            </w:r>
          </w:p>
          <w:p w:rsidR="008F7D96" w:rsidRDefault="008F7D96" w:rsidP="00332298">
            <w:pPr>
              <w:rPr>
                <w:rFonts w:asciiTheme="minorHAnsi" w:hAnsiTheme="minorHAnsi" w:cstheme="minorHAnsi"/>
                <w:b/>
                <w:sz w:val="22"/>
                <w:szCs w:val="22"/>
              </w:rPr>
            </w:pPr>
          </w:p>
          <w:p w:rsidR="0050568A" w:rsidRPr="008F7D96" w:rsidRDefault="005E182E" w:rsidP="00276F4B">
            <w:pPr>
              <w:rPr>
                <w:rFonts w:asciiTheme="minorHAnsi" w:hAnsiTheme="minorHAnsi" w:cstheme="minorHAnsi"/>
                <w:b/>
                <w:sz w:val="22"/>
                <w:szCs w:val="22"/>
              </w:rPr>
            </w:pPr>
            <w:r w:rsidRPr="005E182E">
              <w:rPr>
                <w:rFonts w:asciiTheme="minorHAnsi" w:hAnsiTheme="minorHAnsi" w:cstheme="minorHAnsi"/>
                <w:b/>
                <w:sz w:val="22"/>
                <w:szCs w:val="22"/>
              </w:rPr>
              <w:t>II-</w:t>
            </w:r>
            <w:proofErr w:type="gramStart"/>
            <w:r w:rsidR="00ED572A" w:rsidRPr="008F7D96">
              <w:rPr>
                <w:rFonts w:asciiTheme="minorHAnsi" w:hAnsiTheme="minorHAnsi" w:cstheme="minorHAnsi"/>
                <w:b/>
                <w:sz w:val="22"/>
                <w:szCs w:val="22"/>
              </w:rPr>
              <w:t>B</w:t>
            </w:r>
            <w:r w:rsidR="00E15E1C" w:rsidRPr="008F7D96">
              <w:rPr>
                <w:rFonts w:asciiTheme="minorHAnsi" w:hAnsiTheme="minorHAnsi" w:cstheme="minorHAnsi"/>
                <w:b/>
                <w:sz w:val="22"/>
                <w:szCs w:val="22"/>
              </w:rPr>
              <w:t xml:space="preserve"> </w:t>
            </w:r>
            <w:r w:rsidR="008F7D96">
              <w:rPr>
                <w:rFonts w:asciiTheme="minorHAnsi" w:hAnsiTheme="minorHAnsi" w:cstheme="minorHAnsi"/>
                <w:b/>
                <w:sz w:val="22"/>
                <w:szCs w:val="22"/>
              </w:rPr>
              <w:t>:</w:t>
            </w:r>
            <w:proofErr w:type="gramEnd"/>
            <w:r w:rsidR="008F7D96">
              <w:rPr>
                <w:rFonts w:asciiTheme="minorHAnsi" w:hAnsiTheme="minorHAnsi" w:cstheme="minorHAnsi"/>
                <w:b/>
                <w:sz w:val="22"/>
                <w:szCs w:val="22"/>
              </w:rPr>
              <w:t xml:space="preserve"> </w:t>
            </w:r>
            <w:r w:rsidR="00ED572A" w:rsidRPr="008F7D96">
              <w:rPr>
                <w:rFonts w:asciiTheme="minorHAnsi" w:hAnsiTheme="minorHAnsi" w:cstheme="minorHAnsi"/>
                <w:b/>
                <w:sz w:val="22"/>
                <w:szCs w:val="22"/>
              </w:rPr>
              <w:t>Academic support services are sufficient to ensure quality</w:t>
            </w:r>
            <w:r w:rsidR="008F7D96" w:rsidRPr="008F7D96">
              <w:rPr>
                <w:rFonts w:asciiTheme="minorHAnsi" w:hAnsiTheme="minorHAnsi" w:cstheme="minorHAnsi"/>
                <w:b/>
                <w:sz w:val="22"/>
                <w:szCs w:val="22"/>
              </w:rPr>
              <w:t>,</w:t>
            </w:r>
            <w:r w:rsidR="00ED572A" w:rsidRPr="008F7D96">
              <w:rPr>
                <w:rFonts w:asciiTheme="minorHAnsi" w:hAnsiTheme="minorHAnsi" w:cstheme="minorHAnsi"/>
                <w:b/>
                <w:sz w:val="22"/>
                <w:szCs w:val="22"/>
              </w:rPr>
              <w:t xml:space="preserve"> and are evaluated on a regular basis to meet program and student needs.</w:t>
            </w:r>
          </w:p>
          <w:p w:rsidR="00ED572A" w:rsidRDefault="00ED572A" w:rsidP="00276F4B">
            <w:pPr>
              <w:rPr>
                <w:rFonts w:asciiTheme="minorHAnsi" w:hAnsiTheme="minorHAnsi" w:cstheme="minorHAnsi"/>
                <w:sz w:val="22"/>
                <w:szCs w:val="22"/>
              </w:rPr>
            </w:pPr>
          </w:p>
          <w:p w:rsidR="00ED572A" w:rsidRPr="0001050A" w:rsidRDefault="005E182E" w:rsidP="00276F4B">
            <w:pPr>
              <w:rPr>
                <w:rFonts w:asciiTheme="minorHAnsi" w:hAnsiTheme="minorHAnsi" w:cstheme="minorHAnsi"/>
                <w:b/>
                <w:sz w:val="22"/>
                <w:szCs w:val="22"/>
              </w:rPr>
            </w:pPr>
            <w:r w:rsidRPr="005E182E">
              <w:rPr>
                <w:rFonts w:asciiTheme="minorHAnsi" w:hAnsiTheme="minorHAnsi" w:cstheme="minorHAnsi"/>
                <w:b/>
                <w:sz w:val="22"/>
                <w:szCs w:val="22"/>
              </w:rPr>
              <w:t>II-</w:t>
            </w:r>
            <w:r w:rsidR="00ED572A" w:rsidRPr="005E182E">
              <w:rPr>
                <w:rFonts w:asciiTheme="minorHAnsi" w:hAnsiTheme="minorHAnsi" w:cstheme="minorHAnsi"/>
                <w:b/>
                <w:sz w:val="22"/>
                <w:szCs w:val="22"/>
              </w:rPr>
              <w:t>D</w:t>
            </w:r>
            <w:r w:rsidR="0001050A" w:rsidRPr="0001050A">
              <w:rPr>
                <w:rFonts w:asciiTheme="minorHAnsi" w:hAnsiTheme="minorHAnsi" w:cstheme="minorHAnsi"/>
                <w:b/>
                <w:sz w:val="22"/>
                <w:szCs w:val="22"/>
              </w:rPr>
              <w:t xml:space="preserve">: </w:t>
            </w:r>
            <w:r w:rsidR="00ED572A" w:rsidRPr="0001050A">
              <w:rPr>
                <w:rFonts w:asciiTheme="minorHAnsi" w:hAnsiTheme="minorHAnsi" w:cstheme="minorHAnsi"/>
                <w:b/>
                <w:sz w:val="22"/>
                <w:szCs w:val="22"/>
              </w:rPr>
              <w:t xml:space="preserve">Faculty </w:t>
            </w:r>
            <w:r w:rsidR="0001050A" w:rsidRPr="0001050A">
              <w:rPr>
                <w:rFonts w:asciiTheme="minorHAnsi" w:hAnsiTheme="minorHAnsi" w:cstheme="minorHAnsi"/>
                <w:b/>
                <w:sz w:val="22"/>
                <w:szCs w:val="22"/>
              </w:rPr>
              <w:t xml:space="preserve">members </w:t>
            </w:r>
            <w:r w:rsidR="00ED572A" w:rsidRPr="0001050A">
              <w:rPr>
                <w:rFonts w:asciiTheme="minorHAnsi" w:hAnsiTheme="minorHAnsi" w:cstheme="minorHAnsi"/>
                <w:b/>
                <w:sz w:val="22"/>
                <w:szCs w:val="22"/>
              </w:rPr>
              <w:t>are</w:t>
            </w:r>
            <w:r w:rsidR="0001050A" w:rsidRPr="0001050A">
              <w:rPr>
                <w:rFonts w:asciiTheme="minorHAnsi" w:hAnsiTheme="minorHAnsi" w:cstheme="minorHAnsi"/>
                <w:b/>
                <w:sz w:val="22"/>
                <w:szCs w:val="22"/>
              </w:rPr>
              <w:t>:</w:t>
            </w:r>
            <w:r w:rsidR="00ED572A" w:rsidRPr="0001050A">
              <w:rPr>
                <w:rFonts w:asciiTheme="minorHAnsi" w:hAnsiTheme="minorHAnsi" w:cstheme="minorHAnsi"/>
                <w:b/>
                <w:sz w:val="22"/>
                <w:szCs w:val="22"/>
              </w:rPr>
              <w:t xml:space="preserve"> sufficient in number to accomplish the missi</w:t>
            </w:r>
            <w:r w:rsidR="0001050A" w:rsidRPr="0001050A">
              <w:rPr>
                <w:rFonts w:asciiTheme="minorHAnsi" w:hAnsiTheme="minorHAnsi" w:cstheme="minorHAnsi"/>
                <w:b/>
                <w:sz w:val="22"/>
                <w:szCs w:val="22"/>
              </w:rPr>
              <w:t xml:space="preserve">on, goals, and expected student and faculty </w:t>
            </w:r>
            <w:r w:rsidR="00ED572A" w:rsidRPr="0001050A">
              <w:rPr>
                <w:rFonts w:asciiTheme="minorHAnsi" w:hAnsiTheme="minorHAnsi" w:cstheme="minorHAnsi"/>
                <w:b/>
                <w:sz w:val="22"/>
                <w:szCs w:val="22"/>
              </w:rPr>
              <w:t>outcomes; academically prepared for the areas in which they teach; and experientially prepared for the areas in which they teach.</w:t>
            </w:r>
          </w:p>
          <w:p w:rsidR="00350FBA" w:rsidRDefault="00350FBA" w:rsidP="00276F4B">
            <w:pPr>
              <w:rPr>
                <w:rFonts w:asciiTheme="minorHAnsi" w:hAnsiTheme="minorHAnsi" w:cstheme="minorHAnsi"/>
                <w:sz w:val="22"/>
                <w:szCs w:val="22"/>
              </w:rPr>
            </w:pPr>
          </w:p>
          <w:p w:rsidR="00ED572A" w:rsidRPr="0001050A" w:rsidRDefault="005E182E" w:rsidP="00276F4B">
            <w:pPr>
              <w:rPr>
                <w:rFonts w:asciiTheme="minorHAnsi" w:hAnsiTheme="minorHAnsi" w:cstheme="minorHAnsi"/>
                <w:b/>
                <w:sz w:val="22"/>
                <w:szCs w:val="22"/>
              </w:rPr>
            </w:pPr>
            <w:r w:rsidRPr="00B37757">
              <w:rPr>
                <w:rFonts w:asciiTheme="minorHAnsi" w:hAnsiTheme="minorHAnsi" w:cstheme="minorHAnsi"/>
                <w:b/>
                <w:sz w:val="22"/>
                <w:szCs w:val="22"/>
              </w:rPr>
              <w:t>II-</w:t>
            </w:r>
            <w:r w:rsidR="00ED572A" w:rsidRPr="00B37757">
              <w:rPr>
                <w:rFonts w:asciiTheme="minorHAnsi" w:hAnsiTheme="minorHAnsi" w:cstheme="minorHAnsi"/>
                <w:b/>
                <w:sz w:val="22"/>
                <w:szCs w:val="22"/>
              </w:rPr>
              <w:t>E</w:t>
            </w:r>
            <w:r w:rsidR="0001050A" w:rsidRPr="0001050A">
              <w:rPr>
                <w:rFonts w:asciiTheme="minorHAnsi" w:hAnsiTheme="minorHAnsi" w:cstheme="minorHAnsi"/>
                <w:b/>
                <w:sz w:val="22"/>
                <w:szCs w:val="22"/>
              </w:rPr>
              <w:t>: When used</w:t>
            </w:r>
            <w:r w:rsidR="00ED572A" w:rsidRPr="0001050A">
              <w:rPr>
                <w:rFonts w:asciiTheme="minorHAnsi" w:hAnsiTheme="minorHAnsi" w:cstheme="minorHAnsi"/>
                <w:b/>
                <w:sz w:val="22"/>
                <w:szCs w:val="22"/>
              </w:rPr>
              <w:t xml:space="preserve"> by the program</w:t>
            </w:r>
            <w:r w:rsidR="0001050A" w:rsidRPr="0001050A">
              <w:rPr>
                <w:rFonts w:asciiTheme="minorHAnsi" w:hAnsiTheme="minorHAnsi" w:cstheme="minorHAnsi"/>
                <w:b/>
                <w:sz w:val="22"/>
                <w:szCs w:val="22"/>
              </w:rPr>
              <w:t>, preceptors,</w:t>
            </w:r>
            <w:r w:rsidR="00ED572A" w:rsidRPr="0001050A">
              <w:rPr>
                <w:rFonts w:asciiTheme="minorHAnsi" w:hAnsiTheme="minorHAnsi" w:cstheme="minorHAnsi"/>
                <w:b/>
                <w:sz w:val="22"/>
                <w:szCs w:val="22"/>
              </w:rPr>
              <w:t xml:space="preserve"> as an extension of faculty, are academically and experientially qualified for their role in assisting in the achievement of the mission, goals, and expected student outcomes.</w:t>
            </w:r>
          </w:p>
          <w:p w:rsidR="00ED572A" w:rsidRDefault="00ED572A" w:rsidP="00276F4B">
            <w:pPr>
              <w:rPr>
                <w:rFonts w:asciiTheme="minorHAnsi" w:hAnsiTheme="minorHAnsi" w:cstheme="minorHAnsi"/>
                <w:sz w:val="22"/>
                <w:szCs w:val="22"/>
              </w:rPr>
            </w:pPr>
          </w:p>
          <w:p w:rsidR="00097319" w:rsidRDefault="00ED572A" w:rsidP="00ED572A">
            <w:pPr>
              <w:rPr>
                <w:rFonts w:asciiTheme="minorHAnsi" w:hAnsiTheme="minorHAnsi" w:cstheme="minorHAnsi"/>
                <w:b/>
                <w:sz w:val="22"/>
                <w:szCs w:val="22"/>
              </w:rPr>
            </w:pPr>
            <w:r w:rsidRPr="005E182E">
              <w:rPr>
                <w:rFonts w:asciiTheme="minorHAnsi" w:hAnsiTheme="minorHAnsi" w:cstheme="minorHAnsi"/>
                <w:b/>
                <w:sz w:val="22"/>
                <w:szCs w:val="22"/>
              </w:rPr>
              <w:t xml:space="preserve">Standard III - Program Quality: Curriculum and Teaching-Learning </w:t>
            </w:r>
            <w:r w:rsidRPr="005E182E">
              <w:rPr>
                <w:rFonts w:asciiTheme="minorHAnsi" w:hAnsiTheme="minorHAnsi" w:cstheme="minorHAnsi"/>
                <w:b/>
                <w:sz w:val="22"/>
                <w:szCs w:val="22"/>
              </w:rPr>
              <w:lastRenderedPageBreak/>
              <w:t>Practices</w:t>
            </w:r>
          </w:p>
          <w:p w:rsidR="00097319" w:rsidRDefault="00097319" w:rsidP="00ED572A">
            <w:pPr>
              <w:rPr>
                <w:rFonts w:asciiTheme="minorHAnsi" w:hAnsiTheme="minorHAnsi" w:cstheme="minorHAnsi"/>
                <w:b/>
                <w:sz w:val="22"/>
                <w:szCs w:val="22"/>
              </w:rPr>
            </w:pPr>
          </w:p>
          <w:p w:rsidR="00ED572A" w:rsidRPr="00097319" w:rsidRDefault="00ED572A" w:rsidP="00ED572A">
            <w:pPr>
              <w:rPr>
                <w:rFonts w:asciiTheme="minorHAnsi" w:hAnsiTheme="minorHAnsi" w:cstheme="minorHAnsi"/>
                <w:b/>
                <w:sz w:val="22"/>
                <w:szCs w:val="22"/>
              </w:rPr>
            </w:pPr>
            <w:r w:rsidRPr="00097319">
              <w:rPr>
                <w:rFonts w:asciiTheme="minorHAnsi" w:hAnsiTheme="minorHAnsi" w:cstheme="minorHAnsi"/>
                <w:b/>
                <w:sz w:val="22"/>
                <w:szCs w:val="22"/>
              </w:rPr>
              <w:t xml:space="preserve">The curriculum is developed in accordance with the program’s mission, goals, and expected </w:t>
            </w:r>
            <w:r w:rsidR="00097319" w:rsidRPr="00097319">
              <w:rPr>
                <w:rFonts w:asciiTheme="minorHAnsi" w:hAnsiTheme="minorHAnsi" w:cstheme="minorHAnsi"/>
                <w:b/>
                <w:sz w:val="22"/>
                <w:szCs w:val="22"/>
              </w:rPr>
              <w:t xml:space="preserve">aggregate student outcomes and </w:t>
            </w:r>
            <w:r w:rsidRPr="00097319">
              <w:rPr>
                <w:rFonts w:asciiTheme="minorHAnsi" w:hAnsiTheme="minorHAnsi" w:cstheme="minorHAnsi"/>
                <w:b/>
                <w:sz w:val="22"/>
                <w:szCs w:val="22"/>
              </w:rPr>
              <w:t xml:space="preserve">reflects professional nursing standards and guidelines and the needs and expectations of the community of interest. Teaching-learning practices are congruent with expected </w:t>
            </w:r>
            <w:r w:rsidR="00097319" w:rsidRPr="00097319">
              <w:rPr>
                <w:rFonts w:asciiTheme="minorHAnsi" w:hAnsiTheme="minorHAnsi" w:cstheme="minorHAnsi"/>
                <w:b/>
                <w:sz w:val="22"/>
                <w:szCs w:val="22"/>
              </w:rPr>
              <w:t xml:space="preserve">individual </w:t>
            </w:r>
            <w:r w:rsidRPr="00097319">
              <w:rPr>
                <w:rFonts w:asciiTheme="minorHAnsi" w:hAnsiTheme="minorHAnsi" w:cstheme="minorHAnsi"/>
                <w:b/>
                <w:sz w:val="22"/>
                <w:szCs w:val="22"/>
              </w:rPr>
              <w:t xml:space="preserve">student </w:t>
            </w:r>
            <w:r w:rsidR="00097319" w:rsidRPr="00097319">
              <w:rPr>
                <w:rFonts w:asciiTheme="minorHAnsi" w:hAnsiTheme="minorHAnsi" w:cstheme="minorHAnsi"/>
                <w:b/>
                <w:sz w:val="22"/>
                <w:szCs w:val="22"/>
              </w:rPr>
              <w:t xml:space="preserve">learning </w:t>
            </w:r>
            <w:r w:rsidRPr="00097319">
              <w:rPr>
                <w:rFonts w:asciiTheme="minorHAnsi" w:hAnsiTheme="minorHAnsi" w:cstheme="minorHAnsi"/>
                <w:b/>
                <w:sz w:val="22"/>
                <w:szCs w:val="22"/>
              </w:rPr>
              <w:t xml:space="preserve">outcomes. The environment for teaching-learning fosters achievement of expected </w:t>
            </w:r>
            <w:r w:rsidR="00097319" w:rsidRPr="00097319">
              <w:rPr>
                <w:rFonts w:asciiTheme="minorHAnsi" w:hAnsiTheme="minorHAnsi" w:cstheme="minorHAnsi"/>
                <w:b/>
                <w:sz w:val="22"/>
                <w:szCs w:val="22"/>
              </w:rPr>
              <w:t xml:space="preserve">individual </w:t>
            </w:r>
            <w:r w:rsidRPr="00097319">
              <w:rPr>
                <w:rFonts w:asciiTheme="minorHAnsi" w:hAnsiTheme="minorHAnsi" w:cstheme="minorHAnsi"/>
                <w:b/>
                <w:sz w:val="22"/>
                <w:szCs w:val="22"/>
              </w:rPr>
              <w:t xml:space="preserve">student </w:t>
            </w:r>
            <w:r w:rsidR="00097319" w:rsidRPr="00097319">
              <w:rPr>
                <w:rFonts w:asciiTheme="minorHAnsi" w:hAnsiTheme="minorHAnsi" w:cstheme="minorHAnsi"/>
                <w:b/>
                <w:sz w:val="22"/>
                <w:szCs w:val="22"/>
              </w:rPr>
              <w:t xml:space="preserve">learning </w:t>
            </w:r>
            <w:r w:rsidRPr="00097319">
              <w:rPr>
                <w:rFonts w:asciiTheme="minorHAnsi" w:hAnsiTheme="minorHAnsi" w:cstheme="minorHAnsi"/>
                <w:b/>
                <w:sz w:val="22"/>
                <w:szCs w:val="22"/>
              </w:rPr>
              <w:t>outcomes.</w:t>
            </w:r>
          </w:p>
          <w:p w:rsidR="00900EF3" w:rsidRDefault="00900EF3" w:rsidP="00ED572A">
            <w:pPr>
              <w:rPr>
                <w:rFonts w:asciiTheme="minorHAnsi" w:hAnsiTheme="minorHAnsi" w:cstheme="minorHAnsi"/>
                <w:i/>
                <w:sz w:val="22"/>
                <w:szCs w:val="22"/>
              </w:rPr>
            </w:pPr>
          </w:p>
          <w:p w:rsidR="005E182E" w:rsidRDefault="005E182E" w:rsidP="00ED572A">
            <w:pPr>
              <w:rPr>
                <w:rFonts w:asciiTheme="minorHAnsi" w:hAnsiTheme="minorHAnsi" w:cstheme="minorHAnsi"/>
                <w:b/>
                <w:sz w:val="22"/>
                <w:szCs w:val="22"/>
              </w:rPr>
            </w:pPr>
            <w:r w:rsidRPr="005E182E">
              <w:rPr>
                <w:rFonts w:asciiTheme="minorHAnsi" w:hAnsiTheme="minorHAnsi" w:cstheme="minorHAnsi"/>
                <w:b/>
                <w:sz w:val="22"/>
                <w:szCs w:val="22"/>
              </w:rPr>
              <w:t>III-</w:t>
            </w:r>
            <w:r w:rsidR="00097319">
              <w:rPr>
                <w:rFonts w:asciiTheme="minorHAnsi" w:hAnsiTheme="minorHAnsi" w:cstheme="minorHAnsi"/>
                <w:b/>
                <w:sz w:val="22"/>
                <w:szCs w:val="22"/>
              </w:rPr>
              <w:t>A</w:t>
            </w:r>
            <w:r w:rsidR="00097319" w:rsidRPr="00097319">
              <w:rPr>
                <w:rFonts w:asciiTheme="minorHAnsi" w:hAnsiTheme="minorHAnsi" w:cstheme="minorHAnsi"/>
                <w:b/>
                <w:sz w:val="22"/>
                <w:szCs w:val="22"/>
              </w:rPr>
              <w:t>: The curriculum is developed, implemented, and revised to reflect clear statements of expected individual student learning outcomes that are congruent with the program’s mission, goals, and expected aggregate student outcomes.</w:t>
            </w:r>
          </w:p>
          <w:p w:rsidR="00ED572A" w:rsidRDefault="00ED572A" w:rsidP="00097319">
            <w:pPr>
              <w:rPr>
                <w:rFonts w:asciiTheme="minorHAnsi" w:hAnsiTheme="minorHAnsi" w:cstheme="minorHAnsi"/>
                <w:b/>
                <w:sz w:val="22"/>
                <w:szCs w:val="22"/>
              </w:rPr>
            </w:pPr>
          </w:p>
          <w:p w:rsidR="00097319" w:rsidRDefault="00097319" w:rsidP="00097319">
            <w:pPr>
              <w:rPr>
                <w:rFonts w:asciiTheme="minorHAnsi" w:hAnsiTheme="minorHAnsi" w:cstheme="minorHAnsi"/>
                <w:b/>
                <w:sz w:val="22"/>
                <w:szCs w:val="22"/>
              </w:rPr>
            </w:pPr>
            <w:r>
              <w:rPr>
                <w:rFonts w:asciiTheme="minorHAnsi" w:hAnsiTheme="minorHAnsi" w:cstheme="minorHAnsi"/>
                <w:b/>
                <w:sz w:val="22"/>
                <w:szCs w:val="22"/>
              </w:rPr>
              <w:t>III-B: Expected individual student learning outcomes are consistent with the roles for which the program is preparing its graduates. Curricula are developed, implemented, and revised to reflect relevant professional nursing standards and guidelines, which are clearly evident within the curriculum, expected individual student learning outcomes, and expected aggregate student outcomes.</w:t>
            </w:r>
          </w:p>
          <w:p w:rsidR="00097319" w:rsidRDefault="00097319" w:rsidP="00097319">
            <w:pPr>
              <w:rPr>
                <w:rFonts w:asciiTheme="minorHAnsi" w:hAnsiTheme="minorHAnsi" w:cstheme="minorHAnsi"/>
                <w:b/>
                <w:sz w:val="22"/>
                <w:szCs w:val="22"/>
              </w:rPr>
            </w:pPr>
          </w:p>
          <w:p w:rsidR="00097319" w:rsidRDefault="00097319" w:rsidP="00097319">
            <w:pPr>
              <w:rPr>
                <w:rFonts w:asciiTheme="minorHAnsi" w:hAnsiTheme="minorHAnsi" w:cstheme="minorHAnsi"/>
                <w:b/>
                <w:sz w:val="22"/>
                <w:szCs w:val="22"/>
              </w:rPr>
            </w:pPr>
            <w:r>
              <w:rPr>
                <w:rFonts w:asciiTheme="minorHAnsi" w:hAnsiTheme="minorHAnsi" w:cstheme="minorHAnsi"/>
                <w:b/>
                <w:sz w:val="22"/>
                <w:szCs w:val="22"/>
              </w:rPr>
              <w:t xml:space="preserve">III-F: Individual student performance is evaluated by the faculty and reflects achievement </w:t>
            </w:r>
            <w:r w:rsidR="00C33A6A">
              <w:rPr>
                <w:rFonts w:asciiTheme="minorHAnsi" w:hAnsiTheme="minorHAnsi" w:cstheme="minorHAnsi"/>
                <w:b/>
                <w:sz w:val="22"/>
                <w:szCs w:val="22"/>
              </w:rPr>
              <w:t xml:space="preserve">of expected individual student learning outcomes. Evaluation policies and procedures for individual student performance are defined and consistently applied. </w:t>
            </w:r>
          </w:p>
          <w:p w:rsidR="00B24F3D" w:rsidRDefault="00B24F3D" w:rsidP="00097319">
            <w:pPr>
              <w:rPr>
                <w:rFonts w:asciiTheme="minorHAnsi" w:hAnsiTheme="minorHAnsi" w:cstheme="minorHAnsi"/>
                <w:b/>
                <w:sz w:val="22"/>
                <w:szCs w:val="22"/>
              </w:rPr>
            </w:pPr>
          </w:p>
          <w:p w:rsidR="00B24F3D" w:rsidRDefault="00B24F3D" w:rsidP="00097319">
            <w:pPr>
              <w:rPr>
                <w:rFonts w:asciiTheme="minorHAnsi" w:hAnsiTheme="minorHAnsi" w:cstheme="minorHAnsi"/>
                <w:sz w:val="22"/>
                <w:szCs w:val="22"/>
              </w:rPr>
            </w:pPr>
            <w:r>
              <w:rPr>
                <w:rFonts w:asciiTheme="minorHAnsi" w:hAnsiTheme="minorHAnsi" w:cstheme="minorHAnsi"/>
                <w:b/>
                <w:sz w:val="22"/>
                <w:szCs w:val="22"/>
              </w:rPr>
              <w:t>III-G: Curriculum and teaching-learning practices are evaluated at regularly scheduled intervals to foster on-going improvement.</w:t>
            </w:r>
          </w:p>
        </w:tc>
        <w:tc>
          <w:tcPr>
            <w:tcW w:w="1998" w:type="dxa"/>
          </w:tcPr>
          <w:p w:rsidR="00ED572A" w:rsidRDefault="00332298" w:rsidP="00ED572A">
            <w:pPr>
              <w:rPr>
                <w:rFonts w:asciiTheme="minorHAnsi" w:hAnsiTheme="minorHAnsi" w:cstheme="minorHAnsi"/>
                <w:sz w:val="22"/>
                <w:szCs w:val="22"/>
              </w:rPr>
            </w:pPr>
            <w:r>
              <w:rPr>
                <w:rFonts w:asciiTheme="minorHAnsi" w:hAnsiTheme="minorHAnsi" w:cstheme="minorHAnsi"/>
                <w:sz w:val="22"/>
                <w:szCs w:val="22"/>
              </w:rPr>
              <w:lastRenderedPageBreak/>
              <w:t>p. 1</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332298" w:rsidRDefault="00332298" w:rsidP="00ED572A">
            <w:pPr>
              <w:rPr>
                <w:rFonts w:asciiTheme="minorHAnsi" w:hAnsiTheme="minorHAnsi" w:cstheme="minorHAnsi"/>
                <w:sz w:val="22"/>
                <w:szCs w:val="22"/>
              </w:rPr>
            </w:pPr>
            <w:r>
              <w:rPr>
                <w:rFonts w:asciiTheme="minorHAnsi" w:hAnsiTheme="minorHAnsi" w:cstheme="minorHAnsi"/>
                <w:sz w:val="22"/>
                <w:szCs w:val="22"/>
              </w:rPr>
              <w:t>p. 1</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r>
              <w:rPr>
                <w:rFonts w:asciiTheme="minorHAnsi" w:hAnsiTheme="minorHAnsi" w:cstheme="minorHAnsi"/>
                <w:sz w:val="22"/>
                <w:szCs w:val="22"/>
              </w:rPr>
              <w:t>p. 3</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r>
              <w:rPr>
                <w:rFonts w:asciiTheme="minorHAnsi" w:hAnsiTheme="minorHAnsi" w:cstheme="minorHAnsi"/>
                <w:sz w:val="22"/>
                <w:szCs w:val="22"/>
              </w:rPr>
              <w:t>p. 4</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r>
              <w:rPr>
                <w:rFonts w:asciiTheme="minorHAnsi" w:hAnsiTheme="minorHAnsi" w:cstheme="minorHAnsi"/>
                <w:sz w:val="22"/>
                <w:szCs w:val="22"/>
              </w:rPr>
              <w:t>p. 11</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8F7D96" w:rsidRDefault="008F7D96" w:rsidP="00ED572A">
            <w:pPr>
              <w:rPr>
                <w:rFonts w:asciiTheme="minorHAnsi" w:hAnsiTheme="minorHAnsi" w:cstheme="minorHAnsi"/>
                <w:sz w:val="22"/>
                <w:szCs w:val="22"/>
              </w:rPr>
            </w:pPr>
            <w:r>
              <w:rPr>
                <w:rFonts w:asciiTheme="minorHAnsi" w:hAnsiTheme="minorHAnsi" w:cstheme="minorHAnsi"/>
                <w:sz w:val="22"/>
                <w:szCs w:val="22"/>
              </w:rPr>
              <w:t>p. 11</w:t>
            </w:r>
            <w:r w:rsidR="00FD435A">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FD435A">
              <w:rPr>
                <w:rFonts w:asciiTheme="minorHAnsi" w:hAnsiTheme="minorHAnsi" w:cstheme="minorHAnsi"/>
                <w:sz w:val="22"/>
                <w:szCs w:val="22"/>
              </w:rPr>
              <w:t>Self-Study Report, 2012)</w:t>
            </w: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p>
          <w:p w:rsidR="008F7D96" w:rsidRDefault="008F7D96" w:rsidP="00ED572A">
            <w:pPr>
              <w:rPr>
                <w:rFonts w:asciiTheme="minorHAnsi" w:hAnsiTheme="minorHAnsi" w:cstheme="minorHAnsi"/>
                <w:sz w:val="22"/>
                <w:szCs w:val="22"/>
              </w:rPr>
            </w:pPr>
            <w:r>
              <w:rPr>
                <w:rFonts w:asciiTheme="minorHAnsi" w:hAnsiTheme="minorHAnsi" w:cstheme="minorHAnsi"/>
                <w:sz w:val="22"/>
                <w:szCs w:val="22"/>
              </w:rPr>
              <w:t>p. 16</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t>Self-Study Report, 2012)</w:t>
            </w:r>
          </w:p>
          <w:p w:rsidR="0001050A" w:rsidRDefault="0001050A" w:rsidP="00ED572A">
            <w:pPr>
              <w:rPr>
                <w:rFonts w:asciiTheme="minorHAnsi" w:hAnsiTheme="minorHAnsi" w:cstheme="minorHAnsi"/>
                <w:sz w:val="22"/>
                <w:szCs w:val="22"/>
              </w:rPr>
            </w:pPr>
            <w:r>
              <w:rPr>
                <w:rFonts w:asciiTheme="minorHAnsi" w:hAnsiTheme="minorHAnsi" w:cstheme="minorHAnsi"/>
                <w:sz w:val="22"/>
                <w:szCs w:val="22"/>
              </w:rPr>
              <w:t>p. 21</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t>Self-Study Report, 2012)</w:t>
            </w:r>
          </w:p>
          <w:p w:rsidR="0001050A" w:rsidRDefault="0001050A" w:rsidP="00ED572A">
            <w:pPr>
              <w:rPr>
                <w:rFonts w:asciiTheme="minorHAnsi" w:hAnsiTheme="minorHAnsi" w:cstheme="minorHAnsi"/>
                <w:sz w:val="22"/>
                <w:szCs w:val="22"/>
              </w:rPr>
            </w:pPr>
          </w:p>
          <w:p w:rsidR="00AC1743" w:rsidRDefault="00AC1743" w:rsidP="00ED572A">
            <w:pPr>
              <w:rPr>
                <w:rFonts w:asciiTheme="minorHAnsi" w:hAnsiTheme="minorHAnsi" w:cstheme="minorHAnsi"/>
                <w:sz w:val="22"/>
                <w:szCs w:val="22"/>
              </w:rPr>
            </w:pPr>
          </w:p>
          <w:p w:rsidR="0001050A" w:rsidRDefault="0001050A" w:rsidP="00ED572A">
            <w:pPr>
              <w:rPr>
                <w:rFonts w:asciiTheme="minorHAnsi" w:hAnsiTheme="minorHAnsi" w:cstheme="minorHAnsi"/>
                <w:sz w:val="22"/>
                <w:szCs w:val="22"/>
              </w:rPr>
            </w:pPr>
            <w:r>
              <w:rPr>
                <w:rFonts w:asciiTheme="minorHAnsi" w:hAnsiTheme="minorHAnsi" w:cstheme="minorHAnsi"/>
                <w:sz w:val="22"/>
                <w:szCs w:val="22"/>
              </w:rPr>
              <w:t>p. 25</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t>Self-Study Report, 2012)</w:t>
            </w: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r>
              <w:rPr>
                <w:rFonts w:asciiTheme="minorHAnsi" w:hAnsiTheme="minorHAnsi" w:cstheme="minorHAnsi"/>
                <w:sz w:val="22"/>
                <w:szCs w:val="22"/>
              </w:rPr>
              <w:t>p. 33</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lastRenderedPageBreak/>
              <w:t>Self-Study Report, 2012)</w:t>
            </w:r>
          </w:p>
          <w:p w:rsidR="00097319" w:rsidRDefault="00097319" w:rsidP="00ED572A">
            <w:pPr>
              <w:rPr>
                <w:rFonts w:asciiTheme="minorHAnsi" w:hAnsiTheme="minorHAnsi" w:cstheme="minorHAnsi"/>
                <w:sz w:val="22"/>
                <w:szCs w:val="22"/>
              </w:rPr>
            </w:pPr>
            <w:r>
              <w:rPr>
                <w:rFonts w:asciiTheme="minorHAnsi" w:hAnsiTheme="minorHAnsi" w:cstheme="minorHAnsi"/>
                <w:sz w:val="22"/>
                <w:szCs w:val="22"/>
              </w:rPr>
              <w:t>p. 33</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t>Self-Study Report, 2012)</w:t>
            </w: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r>
              <w:rPr>
                <w:rFonts w:asciiTheme="minorHAnsi" w:hAnsiTheme="minorHAnsi" w:cstheme="minorHAnsi"/>
                <w:sz w:val="22"/>
                <w:szCs w:val="22"/>
              </w:rPr>
              <w:t>p. 33</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t>Self-Study Report, 2012)</w:t>
            </w: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p>
          <w:p w:rsidR="00097319" w:rsidRDefault="00097319" w:rsidP="00ED572A">
            <w:pPr>
              <w:rPr>
                <w:rFonts w:asciiTheme="minorHAnsi" w:hAnsiTheme="minorHAnsi" w:cstheme="minorHAnsi"/>
                <w:sz w:val="22"/>
                <w:szCs w:val="22"/>
              </w:rPr>
            </w:pPr>
            <w:r>
              <w:rPr>
                <w:rFonts w:asciiTheme="minorHAnsi" w:hAnsiTheme="minorHAnsi" w:cstheme="minorHAnsi"/>
                <w:sz w:val="22"/>
                <w:szCs w:val="22"/>
              </w:rPr>
              <w:t>p. 34</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t>Self-Study Report, 2012)</w:t>
            </w:r>
          </w:p>
          <w:p w:rsidR="00C33A6A" w:rsidRDefault="00C33A6A" w:rsidP="00ED572A">
            <w:pPr>
              <w:rPr>
                <w:rFonts w:asciiTheme="minorHAnsi" w:hAnsiTheme="minorHAnsi" w:cstheme="minorHAnsi"/>
                <w:sz w:val="22"/>
                <w:szCs w:val="22"/>
              </w:rPr>
            </w:pPr>
          </w:p>
          <w:p w:rsidR="00C33A6A" w:rsidRDefault="00C33A6A" w:rsidP="00ED572A">
            <w:pPr>
              <w:rPr>
                <w:rFonts w:asciiTheme="minorHAnsi" w:hAnsiTheme="minorHAnsi" w:cstheme="minorHAnsi"/>
                <w:sz w:val="22"/>
                <w:szCs w:val="22"/>
              </w:rPr>
            </w:pPr>
          </w:p>
          <w:p w:rsidR="00C33A6A" w:rsidRDefault="00C33A6A" w:rsidP="00ED572A">
            <w:pPr>
              <w:rPr>
                <w:rFonts w:asciiTheme="minorHAnsi" w:hAnsiTheme="minorHAnsi" w:cstheme="minorHAnsi"/>
                <w:sz w:val="22"/>
                <w:szCs w:val="22"/>
              </w:rPr>
            </w:pPr>
          </w:p>
          <w:p w:rsidR="00C33A6A" w:rsidRDefault="00C33A6A" w:rsidP="00ED572A">
            <w:pPr>
              <w:rPr>
                <w:rFonts w:asciiTheme="minorHAnsi" w:hAnsiTheme="minorHAnsi" w:cstheme="minorHAnsi"/>
                <w:sz w:val="22"/>
                <w:szCs w:val="22"/>
              </w:rPr>
            </w:pPr>
          </w:p>
          <w:p w:rsidR="00C33A6A" w:rsidRDefault="00C33A6A" w:rsidP="00ED572A">
            <w:pPr>
              <w:rPr>
                <w:rFonts w:asciiTheme="minorHAnsi" w:hAnsiTheme="minorHAnsi" w:cstheme="minorHAnsi"/>
                <w:sz w:val="22"/>
                <w:szCs w:val="22"/>
              </w:rPr>
            </w:pPr>
            <w:r>
              <w:rPr>
                <w:rFonts w:asciiTheme="minorHAnsi" w:hAnsiTheme="minorHAnsi" w:cstheme="minorHAnsi"/>
                <w:sz w:val="22"/>
                <w:szCs w:val="22"/>
              </w:rPr>
              <w:t>p. 45</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t>Self-Study Report, 2012)</w:t>
            </w:r>
          </w:p>
          <w:p w:rsidR="0050568A" w:rsidRDefault="0050568A" w:rsidP="00276F4B">
            <w:pPr>
              <w:rPr>
                <w:rFonts w:asciiTheme="minorHAnsi" w:hAnsiTheme="minorHAnsi" w:cstheme="minorHAnsi"/>
                <w:sz w:val="22"/>
                <w:szCs w:val="22"/>
              </w:rPr>
            </w:pPr>
          </w:p>
          <w:p w:rsidR="00ED572A" w:rsidRDefault="00ED572A" w:rsidP="00276F4B">
            <w:pPr>
              <w:rPr>
                <w:rFonts w:asciiTheme="minorHAnsi" w:hAnsiTheme="minorHAnsi" w:cstheme="minorHAnsi"/>
                <w:sz w:val="22"/>
                <w:szCs w:val="22"/>
              </w:rPr>
            </w:pPr>
          </w:p>
          <w:p w:rsidR="00900EF3" w:rsidRDefault="00B24F3D" w:rsidP="00276F4B">
            <w:pPr>
              <w:rPr>
                <w:rFonts w:asciiTheme="minorHAnsi" w:hAnsiTheme="minorHAnsi" w:cstheme="minorHAnsi"/>
                <w:sz w:val="22"/>
                <w:szCs w:val="22"/>
              </w:rPr>
            </w:pPr>
            <w:r>
              <w:rPr>
                <w:rFonts w:asciiTheme="minorHAnsi" w:hAnsiTheme="minorHAnsi" w:cstheme="minorHAnsi"/>
                <w:sz w:val="22"/>
                <w:szCs w:val="22"/>
              </w:rPr>
              <w:t>p. 47</w:t>
            </w:r>
            <w:r w:rsidR="00AC1743">
              <w:rPr>
                <w:rFonts w:asciiTheme="minorHAnsi" w:hAnsiTheme="minorHAnsi" w:cstheme="minorHAnsi"/>
                <w:sz w:val="22"/>
                <w:szCs w:val="22"/>
              </w:rPr>
              <w:t xml:space="preserve"> (SON </w:t>
            </w:r>
            <w:r w:rsidR="004169E3">
              <w:rPr>
                <w:rFonts w:asciiTheme="minorHAnsi" w:hAnsiTheme="minorHAnsi" w:cstheme="minorHAnsi"/>
                <w:sz w:val="22"/>
                <w:szCs w:val="22"/>
              </w:rPr>
              <w:t xml:space="preserve">CCNE </w:t>
            </w:r>
            <w:r w:rsidR="00AC1743">
              <w:rPr>
                <w:rFonts w:asciiTheme="minorHAnsi" w:hAnsiTheme="minorHAnsi" w:cstheme="minorHAnsi"/>
                <w:sz w:val="22"/>
                <w:szCs w:val="22"/>
              </w:rPr>
              <w:t>Self-Study Report, 2012)</w:t>
            </w:r>
          </w:p>
        </w:tc>
      </w:tr>
    </w:tbl>
    <w:p w:rsidR="003B7718" w:rsidRPr="003B7718" w:rsidRDefault="003B7718" w:rsidP="00276F4B">
      <w:pPr>
        <w:rPr>
          <w:rFonts w:asciiTheme="minorHAnsi" w:hAnsiTheme="minorHAnsi" w:cstheme="minorHAnsi"/>
          <w:sz w:val="22"/>
          <w:szCs w:val="22"/>
        </w:rPr>
      </w:pPr>
    </w:p>
    <w:p w:rsidR="003B7718" w:rsidRDefault="003B7718" w:rsidP="00276F4B">
      <w:pPr>
        <w:rPr>
          <w:rFonts w:asciiTheme="minorHAnsi" w:hAnsiTheme="minorHAnsi" w:cstheme="minorHAnsi"/>
          <w:b/>
          <w:sz w:val="22"/>
          <w:szCs w:val="22"/>
        </w:rPr>
      </w:pPr>
    </w:p>
    <w:p w:rsidR="004169E3" w:rsidRDefault="004169E3" w:rsidP="00276F4B">
      <w:pPr>
        <w:rPr>
          <w:rFonts w:asciiTheme="minorHAnsi" w:hAnsiTheme="minorHAnsi" w:cstheme="minorHAnsi"/>
          <w:b/>
          <w:sz w:val="22"/>
          <w:szCs w:val="22"/>
        </w:rPr>
      </w:pPr>
    </w:p>
    <w:p w:rsidR="004169E3" w:rsidRDefault="004169E3" w:rsidP="00276F4B">
      <w:pPr>
        <w:rPr>
          <w:rFonts w:asciiTheme="minorHAnsi" w:hAnsiTheme="minorHAnsi" w:cstheme="minorHAnsi"/>
          <w:b/>
          <w:sz w:val="22"/>
          <w:szCs w:val="22"/>
        </w:rPr>
      </w:pPr>
    </w:p>
    <w:p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lastRenderedPageBreak/>
        <w:t>Step 3</w:t>
      </w:r>
      <w:r w:rsidR="00276F4B">
        <w:rPr>
          <w:rFonts w:asciiTheme="minorHAnsi" w:hAnsiTheme="minorHAnsi" w:cstheme="minorHAnsi"/>
          <w:b/>
          <w:sz w:val="22"/>
          <w:szCs w:val="22"/>
        </w:rPr>
        <w:t>: Final Steps</w:t>
      </w:r>
    </w:p>
    <w:p w:rsidR="00EF7DA9" w:rsidRPr="00436D30" w:rsidRDefault="008F6CDC">
      <w:pPr>
        <w:rPr>
          <w:rFonts w:asciiTheme="minorHAnsi" w:hAnsiTheme="minorHAnsi" w:cstheme="minorHAnsi"/>
          <w:i/>
          <w:sz w:val="22"/>
          <w:szCs w:val="22"/>
        </w:rPr>
      </w:pPr>
      <w:r>
        <w:rPr>
          <w:rFonts w:asciiTheme="minorHAnsi" w:hAnsiTheme="minorHAnsi" w:cstheme="minorHAnsi"/>
          <w:i/>
          <w:sz w:val="22"/>
          <w:szCs w:val="22"/>
        </w:rPr>
        <w:t xml:space="preserve">Please e-mail your completed form to the UAC/OIRA liaison, Reuben </w:t>
      </w:r>
      <w:proofErr w:type="spellStart"/>
      <w:r>
        <w:rPr>
          <w:rFonts w:asciiTheme="minorHAnsi" w:hAnsiTheme="minorHAnsi" w:cstheme="minorHAnsi"/>
          <w:i/>
          <w:sz w:val="22"/>
          <w:szCs w:val="22"/>
        </w:rPr>
        <w:t>Ternes</w:t>
      </w:r>
      <w:proofErr w:type="spellEnd"/>
      <w:r>
        <w:rPr>
          <w:rFonts w:asciiTheme="minorHAnsi" w:hAnsiTheme="minorHAnsi" w:cstheme="minorHAnsi"/>
          <w:i/>
          <w:sz w:val="22"/>
          <w:szCs w:val="22"/>
        </w:rPr>
        <w:t xml:space="preserve"> (</w:t>
      </w:r>
      <w:hyperlink r:id="rId16"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sectPr w:rsidR="00EF7DA9" w:rsidRPr="00436D30" w:rsidSect="009223A5">
      <w:footerReference w:type="default" r:id="rId17"/>
      <w:pgSz w:w="15840" w:h="12240" w:orient="landscape"/>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C17" w:rsidRDefault="00BA6C17">
      <w:r>
        <w:separator/>
      </w:r>
    </w:p>
  </w:endnote>
  <w:endnote w:type="continuationSeparator" w:id="0">
    <w:p w:rsidR="00BA6C17" w:rsidRDefault="00BA6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817172"/>
      <w:docPartObj>
        <w:docPartGallery w:val="Page Numbers (Bottom of Page)"/>
        <w:docPartUnique/>
      </w:docPartObj>
    </w:sdtPr>
    <w:sdtContent>
      <w:p w:rsidR="00FD435A" w:rsidRDefault="00287CB4">
        <w:pPr>
          <w:pStyle w:val="Footer"/>
        </w:pPr>
        <w:fldSimple w:instr=" PAGE   \* MERGEFORMAT ">
          <w:r w:rsidR="0081213C">
            <w:rPr>
              <w:noProof/>
            </w:rPr>
            <w:t>1</w:t>
          </w:r>
        </w:fldSimple>
      </w:p>
    </w:sdtContent>
  </w:sdt>
  <w:p w:rsidR="00FD435A" w:rsidRDefault="00FD435A">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C17" w:rsidRDefault="00BA6C17">
      <w:r>
        <w:separator/>
      </w:r>
    </w:p>
  </w:footnote>
  <w:footnote w:type="continuationSeparator" w:id="0">
    <w:p w:rsidR="00BA6C17" w:rsidRDefault="00BA6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BF78EB"/>
    <w:multiLevelType w:val="hybridMultilevel"/>
    <w:tmpl w:val="21006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3"/>
  </w:num>
  <w:num w:numId="5">
    <w:abstractNumId w:val="9"/>
  </w:num>
  <w:num w:numId="6">
    <w:abstractNumId w:val="6"/>
  </w:num>
  <w:num w:numId="7">
    <w:abstractNumId w:val="10"/>
  </w:num>
  <w:num w:numId="8">
    <w:abstractNumId w:val="3"/>
  </w:num>
  <w:num w:numId="9">
    <w:abstractNumId w:val="12"/>
  </w:num>
  <w:num w:numId="10">
    <w:abstractNumId w:val="7"/>
  </w:num>
  <w:num w:numId="11">
    <w:abstractNumId w:val="5"/>
  </w:num>
  <w:num w:numId="12">
    <w:abstractNumId w:val="1"/>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noPunctuationKerning/>
  <w:characterSpacingControl w:val="doNotCompress"/>
  <w:footnotePr>
    <w:footnote w:id="-1"/>
    <w:footnote w:id="0"/>
  </w:footnotePr>
  <w:endnotePr>
    <w:endnote w:id="-1"/>
    <w:endnote w:id="0"/>
  </w:endnotePr>
  <w:compat/>
  <w:rsids>
    <w:rsidRoot w:val="00D91C4D"/>
    <w:rsid w:val="0001050A"/>
    <w:rsid w:val="00020E04"/>
    <w:rsid w:val="000211A9"/>
    <w:rsid w:val="0002347D"/>
    <w:rsid w:val="00030093"/>
    <w:rsid w:val="000371C9"/>
    <w:rsid w:val="00045619"/>
    <w:rsid w:val="000641DD"/>
    <w:rsid w:val="00070860"/>
    <w:rsid w:val="00097319"/>
    <w:rsid w:val="000A24BA"/>
    <w:rsid w:val="000A2776"/>
    <w:rsid w:val="000B04CB"/>
    <w:rsid w:val="000B2D84"/>
    <w:rsid w:val="000B33AC"/>
    <w:rsid w:val="000D11AF"/>
    <w:rsid w:val="000E3EFD"/>
    <w:rsid w:val="000F2656"/>
    <w:rsid w:val="00100091"/>
    <w:rsid w:val="00101AE9"/>
    <w:rsid w:val="0011467A"/>
    <w:rsid w:val="00116ACA"/>
    <w:rsid w:val="00117581"/>
    <w:rsid w:val="001200A3"/>
    <w:rsid w:val="00135E1A"/>
    <w:rsid w:val="001526FA"/>
    <w:rsid w:val="00153EC2"/>
    <w:rsid w:val="00155E4D"/>
    <w:rsid w:val="001665F3"/>
    <w:rsid w:val="00167B16"/>
    <w:rsid w:val="00191BA3"/>
    <w:rsid w:val="001C4510"/>
    <w:rsid w:val="001C7373"/>
    <w:rsid w:val="001D175E"/>
    <w:rsid w:val="001D3798"/>
    <w:rsid w:val="001D580F"/>
    <w:rsid w:val="001E3FE2"/>
    <w:rsid w:val="001F5B42"/>
    <w:rsid w:val="00221E69"/>
    <w:rsid w:val="00241D19"/>
    <w:rsid w:val="00245171"/>
    <w:rsid w:val="00260466"/>
    <w:rsid w:val="00265383"/>
    <w:rsid w:val="00276F4B"/>
    <w:rsid w:val="00284190"/>
    <w:rsid w:val="00287CB4"/>
    <w:rsid w:val="00294B38"/>
    <w:rsid w:val="002A4B01"/>
    <w:rsid w:val="002D7939"/>
    <w:rsid w:val="003061BD"/>
    <w:rsid w:val="00332298"/>
    <w:rsid w:val="003439AE"/>
    <w:rsid w:val="00350FBA"/>
    <w:rsid w:val="00356160"/>
    <w:rsid w:val="00356783"/>
    <w:rsid w:val="0038181B"/>
    <w:rsid w:val="00387128"/>
    <w:rsid w:val="00390441"/>
    <w:rsid w:val="003940B8"/>
    <w:rsid w:val="003A1842"/>
    <w:rsid w:val="003B7718"/>
    <w:rsid w:val="003C7E3B"/>
    <w:rsid w:val="003D16B9"/>
    <w:rsid w:val="003F4EAC"/>
    <w:rsid w:val="004105F0"/>
    <w:rsid w:val="004169E3"/>
    <w:rsid w:val="00434E4D"/>
    <w:rsid w:val="00436D30"/>
    <w:rsid w:val="0045096E"/>
    <w:rsid w:val="004936F6"/>
    <w:rsid w:val="004B7B3F"/>
    <w:rsid w:val="004C0B93"/>
    <w:rsid w:val="004D5680"/>
    <w:rsid w:val="00502750"/>
    <w:rsid w:val="0050568A"/>
    <w:rsid w:val="00506B81"/>
    <w:rsid w:val="00511401"/>
    <w:rsid w:val="00516F8D"/>
    <w:rsid w:val="00517C3E"/>
    <w:rsid w:val="0055227E"/>
    <w:rsid w:val="00555815"/>
    <w:rsid w:val="00567C77"/>
    <w:rsid w:val="00574299"/>
    <w:rsid w:val="00591430"/>
    <w:rsid w:val="0059361E"/>
    <w:rsid w:val="005976B5"/>
    <w:rsid w:val="005A0B64"/>
    <w:rsid w:val="005A260E"/>
    <w:rsid w:val="005C4E2B"/>
    <w:rsid w:val="005C5A1C"/>
    <w:rsid w:val="005D555A"/>
    <w:rsid w:val="005E182E"/>
    <w:rsid w:val="005E7C22"/>
    <w:rsid w:val="005F132D"/>
    <w:rsid w:val="006357B5"/>
    <w:rsid w:val="00667C9F"/>
    <w:rsid w:val="00672826"/>
    <w:rsid w:val="00672934"/>
    <w:rsid w:val="00675564"/>
    <w:rsid w:val="0069391C"/>
    <w:rsid w:val="006A7D18"/>
    <w:rsid w:val="006B3D13"/>
    <w:rsid w:val="007009E0"/>
    <w:rsid w:val="00713FBC"/>
    <w:rsid w:val="0071525A"/>
    <w:rsid w:val="007535F6"/>
    <w:rsid w:val="00755A9E"/>
    <w:rsid w:val="007665A9"/>
    <w:rsid w:val="007819E4"/>
    <w:rsid w:val="007B43BD"/>
    <w:rsid w:val="007E3E54"/>
    <w:rsid w:val="00811E80"/>
    <w:rsid w:val="0081213C"/>
    <w:rsid w:val="008328D2"/>
    <w:rsid w:val="0083768E"/>
    <w:rsid w:val="008564A7"/>
    <w:rsid w:val="00870759"/>
    <w:rsid w:val="00871CA6"/>
    <w:rsid w:val="0087305A"/>
    <w:rsid w:val="008B07A2"/>
    <w:rsid w:val="008B1ACE"/>
    <w:rsid w:val="008B2C83"/>
    <w:rsid w:val="008B34F6"/>
    <w:rsid w:val="008E19C4"/>
    <w:rsid w:val="008F6CDC"/>
    <w:rsid w:val="008F7D96"/>
    <w:rsid w:val="00900EF3"/>
    <w:rsid w:val="00912531"/>
    <w:rsid w:val="00913273"/>
    <w:rsid w:val="00915629"/>
    <w:rsid w:val="009223A5"/>
    <w:rsid w:val="00950742"/>
    <w:rsid w:val="009703BB"/>
    <w:rsid w:val="009748F9"/>
    <w:rsid w:val="009A7EF8"/>
    <w:rsid w:val="009C5818"/>
    <w:rsid w:val="009C621D"/>
    <w:rsid w:val="009E5604"/>
    <w:rsid w:val="00A06BCA"/>
    <w:rsid w:val="00A07AA3"/>
    <w:rsid w:val="00A20D24"/>
    <w:rsid w:val="00A2130A"/>
    <w:rsid w:val="00A21BDF"/>
    <w:rsid w:val="00A40FAA"/>
    <w:rsid w:val="00A602CE"/>
    <w:rsid w:val="00A720A0"/>
    <w:rsid w:val="00A76540"/>
    <w:rsid w:val="00A84795"/>
    <w:rsid w:val="00A87D15"/>
    <w:rsid w:val="00AA1F0D"/>
    <w:rsid w:val="00AA4A8B"/>
    <w:rsid w:val="00AB5A9C"/>
    <w:rsid w:val="00AC1743"/>
    <w:rsid w:val="00AD1852"/>
    <w:rsid w:val="00AD6293"/>
    <w:rsid w:val="00AE7B23"/>
    <w:rsid w:val="00AF1099"/>
    <w:rsid w:val="00AF24AA"/>
    <w:rsid w:val="00B106B3"/>
    <w:rsid w:val="00B147B0"/>
    <w:rsid w:val="00B2233D"/>
    <w:rsid w:val="00B24F3D"/>
    <w:rsid w:val="00B37757"/>
    <w:rsid w:val="00B4632A"/>
    <w:rsid w:val="00B61BED"/>
    <w:rsid w:val="00B66F34"/>
    <w:rsid w:val="00B8168A"/>
    <w:rsid w:val="00B93DF7"/>
    <w:rsid w:val="00B948B8"/>
    <w:rsid w:val="00BA6C17"/>
    <w:rsid w:val="00BB6AD5"/>
    <w:rsid w:val="00BC391C"/>
    <w:rsid w:val="00BC3BB7"/>
    <w:rsid w:val="00BD14A8"/>
    <w:rsid w:val="00BD32BF"/>
    <w:rsid w:val="00BE08E5"/>
    <w:rsid w:val="00BE1AF0"/>
    <w:rsid w:val="00BF535F"/>
    <w:rsid w:val="00C25936"/>
    <w:rsid w:val="00C33A6A"/>
    <w:rsid w:val="00C47F82"/>
    <w:rsid w:val="00C579BE"/>
    <w:rsid w:val="00C60D63"/>
    <w:rsid w:val="00C67341"/>
    <w:rsid w:val="00C83781"/>
    <w:rsid w:val="00C94417"/>
    <w:rsid w:val="00CA3907"/>
    <w:rsid w:val="00CA46D3"/>
    <w:rsid w:val="00CB5EB7"/>
    <w:rsid w:val="00CC0E1E"/>
    <w:rsid w:val="00CD5EC3"/>
    <w:rsid w:val="00CF2A89"/>
    <w:rsid w:val="00D06D7D"/>
    <w:rsid w:val="00D1011C"/>
    <w:rsid w:val="00D124F4"/>
    <w:rsid w:val="00D12E5A"/>
    <w:rsid w:val="00D15092"/>
    <w:rsid w:val="00D16DC5"/>
    <w:rsid w:val="00D40D9F"/>
    <w:rsid w:val="00D56E04"/>
    <w:rsid w:val="00D91C4D"/>
    <w:rsid w:val="00DA29E9"/>
    <w:rsid w:val="00DA61CE"/>
    <w:rsid w:val="00DB3CDD"/>
    <w:rsid w:val="00DC04DE"/>
    <w:rsid w:val="00DC10F4"/>
    <w:rsid w:val="00DD7C37"/>
    <w:rsid w:val="00DE0AE2"/>
    <w:rsid w:val="00DE2BC9"/>
    <w:rsid w:val="00DF2606"/>
    <w:rsid w:val="00E0391F"/>
    <w:rsid w:val="00E048C1"/>
    <w:rsid w:val="00E15E1C"/>
    <w:rsid w:val="00E45031"/>
    <w:rsid w:val="00E55580"/>
    <w:rsid w:val="00E64BAD"/>
    <w:rsid w:val="00EA104D"/>
    <w:rsid w:val="00EC2C85"/>
    <w:rsid w:val="00ED42C3"/>
    <w:rsid w:val="00ED572A"/>
    <w:rsid w:val="00EE183A"/>
    <w:rsid w:val="00EF7DA9"/>
    <w:rsid w:val="00EF7E56"/>
    <w:rsid w:val="00F0160A"/>
    <w:rsid w:val="00F11185"/>
    <w:rsid w:val="00F118A6"/>
    <w:rsid w:val="00F17FE8"/>
    <w:rsid w:val="00F2281B"/>
    <w:rsid w:val="00F3352F"/>
    <w:rsid w:val="00F35425"/>
    <w:rsid w:val="00F63718"/>
    <w:rsid w:val="00F66143"/>
    <w:rsid w:val="00F73052"/>
    <w:rsid w:val="00F942A9"/>
    <w:rsid w:val="00F97000"/>
    <w:rsid w:val="00FD0802"/>
    <w:rsid w:val="00FD435A"/>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link w:val="FooterChar"/>
    <w:uiPriority w:val="99"/>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223A5"/>
    <w:rPr>
      <w:color w:val="0000FF" w:themeColor="hyperlink"/>
      <w:u w:val="single"/>
    </w:rPr>
  </w:style>
  <w:style w:type="character" w:customStyle="1" w:styleId="hoenzb">
    <w:name w:val="hoenzb"/>
    <w:basedOn w:val="DefaultParagraphFont"/>
    <w:rsid w:val="00DE2BC9"/>
  </w:style>
  <w:style w:type="character" w:styleId="FollowedHyperlink">
    <w:name w:val="FollowedHyperlink"/>
    <w:basedOn w:val="DefaultParagraphFont"/>
    <w:rsid w:val="00CA3907"/>
    <w:rPr>
      <w:color w:val="800080" w:themeColor="followedHyperlink"/>
      <w:u w:val="single"/>
    </w:rPr>
  </w:style>
  <w:style w:type="character" w:customStyle="1" w:styleId="FooterChar">
    <w:name w:val="Footer Char"/>
    <w:basedOn w:val="DefaultParagraphFont"/>
    <w:link w:val="Footer"/>
    <w:uiPriority w:val="99"/>
    <w:rsid w:val="00CA46D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link w:val="FooterChar"/>
    <w:uiPriority w:val="99"/>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223A5"/>
    <w:rPr>
      <w:color w:val="0000FF" w:themeColor="hyperlink"/>
      <w:u w:val="single"/>
    </w:rPr>
  </w:style>
  <w:style w:type="character" w:customStyle="1" w:styleId="hoenzb">
    <w:name w:val="hoenzb"/>
    <w:basedOn w:val="DefaultParagraphFont"/>
    <w:rsid w:val="00DE2BC9"/>
  </w:style>
  <w:style w:type="character" w:styleId="FollowedHyperlink">
    <w:name w:val="FollowedHyperlink"/>
    <w:basedOn w:val="DefaultParagraphFont"/>
    <w:rsid w:val="00CA3907"/>
    <w:rPr>
      <w:color w:val="800080" w:themeColor="followedHyperlink"/>
      <w:u w:val="single"/>
    </w:rPr>
  </w:style>
  <w:style w:type="character" w:customStyle="1" w:styleId="FooterChar">
    <w:name w:val="Footer Char"/>
    <w:basedOn w:val="DefaultParagraphFont"/>
    <w:link w:val="Footer"/>
    <w:uiPriority w:val="99"/>
    <w:rsid w:val="00CA46D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land.edu/oira" TargetMode="External"/><Relationship Id="rId13" Type="http://schemas.openxmlformats.org/officeDocument/2006/relationships/hyperlink" Target="mailto:hays@oakland.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dunn@oakland.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ernes@oakland.ed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cn.nche.edu/ccne-accreditation" TargetMode="External"/><Relationship Id="rId5" Type="http://schemas.openxmlformats.org/officeDocument/2006/relationships/webSettings" Target="webSettings.xml"/><Relationship Id="rId15" Type="http://schemas.openxmlformats.org/officeDocument/2006/relationships/hyperlink" Target="mailto:kdunn@oakland.edu" TargetMode="External"/><Relationship Id="rId10" Type="http://schemas.openxmlformats.org/officeDocument/2006/relationships/hyperlink" Target="mailto:ternes@oakland.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hyperlink" Target="mailto:hranchoo@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A9C7-F719-4C31-B76A-01A74C35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newton</cp:lastModifiedBy>
  <cp:revision>2</cp:revision>
  <cp:lastPrinted>2014-02-11T17:50:00Z</cp:lastPrinted>
  <dcterms:created xsi:type="dcterms:W3CDTF">2014-02-12T17:33:00Z</dcterms:created>
  <dcterms:modified xsi:type="dcterms:W3CDTF">2014-02-12T17:33:00Z</dcterms:modified>
</cp:coreProperties>
</file>