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5750" w14:textId="21201965" w:rsidR="006D776D" w:rsidRDefault="006D776D" w:rsidP="006D776D">
      <w:pPr>
        <w:outlineLvl w:val="0"/>
      </w:pPr>
      <w:r w:rsidRPr="006D776D">
        <w:rPr>
          <w:rFonts w:ascii="Arial" w:hAnsi="Arial"/>
          <w:b/>
          <w:color w:val="000000"/>
          <w:sz w:val="32"/>
          <w:szCs w:val="32"/>
        </w:rPr>
        <w:t xml:space="preserve"> </w:t>
      </w:r>
    </w:p>
    <w:p w14:paraId="1E9B7D5E" w14:textId="677B01DE" w:rsidR="006D776D" w:rsidRDefault="006D776D" w:rsidP="006D776D">
      <w:pPr>
        <w:outlineLvl w:val="0"/>
      </w:pPr>
    </w:p>
    <w:p w14:paraId="315AA275" w14:textId="77777777" w:rsidR="008A675B" w:rsidRDefault="006D776D" w:rsidP="00A47575">
      <w:pPr>
        <w:jc w:val="center"/>
        <w:outlineLvl w:val="0"/>
        <w:rPr>
          <w:rFonts w:ascii="Arial" w:hAnsi="Arial"/>
          <w:b/>
          <w:color w:val="000000"/>
          <w:sz w:val="32"/>
          <w:szCs w:val="32"/>
          <w:u w:val="single"/>
        </w:rPr>
      </w:pPr>
      <w:r w:rsidRPr="00895C3B">
        <w:rPr>
          <w:rFonts w:ascii="Arial" w:hAnsi="Arial"/>
          <w:b/>
          <w:color w:val="000000"/>
          <w:sz w:val="32"/>
          <w:szCs w:val="32"/>
          <w:u w:val="single"/>
        </w:rPr>
        <w:t>Guide to</w:t>
      </w:r>
      <w:r w:rsidR="00A47575">
        <w:rPr>
          <w:rFonts w:ascii="Arial" w:hAnsi="Arial"/>
          <w:b/>
          <w:color w:val="000000"/>
          <w:sz w:val="32"/>
          <w:szCs w:val="32"/>
          <w:u w:val="single"/>
        </w:rPr>
        <w:t xml:space="preserve"> O</w:t>
      </w:r>
      <w:r w:rsidR="008A675B">
        <w:rPr>
          <w:rFonts w:ascii="Arial" w:hAnsi="Arial"/>
          <w:b/>
          <w:color w:val="000000"/>
          <w:sz w:val="32"/>
          <w:szCs w:val="32"/>
          <w:u w:val="single"/>
        </w:rPr>
        <w:t xml:space="preserve">akland </w:t>
      </w:r>
      <w:r w:rsidR="00A47575">
        <w:rPr>
          <w:rFonts w:ascii="Arial" w:hAnsi="Arial"/>
          <w:b/>
          <w:color w:val="000000"/>
          <w:sz w:val="32"/>
          <w:szCs w:val="32"/>
          <w:u w:val="single"/>
        </w:rPr>
        <w:t>U</w:t>
      </w:r>
      <w:r w:rsidR="008A675B">
        <w:rPr>
          <w:rFonts w:ascii="Arial" w:hAnsi="Arial"/>
          <w:b/>
          <w:color w:val="000000"/>
          <w:sz w:val="32"/>
          <w:szCs w:val="32"/>
          <w:u w:val="single"/>
        </w:rPr>
        <w:t>niversity</w:t>
      </w:r>
    </w:p>
    <w:p w14:paraId="0766CF85" w14:textId="154273A1" w:rsidR="006D776D" w:rsidRDefault="00A47575" w:rsidP="00A47575">
      <w:pPr>
        <w:jc w:val="center"/>
        <w:outlineLvl w:val="0"/>
        <w:rPr>
          <w:rFonts w:ascii="Arial" w:hAnsi="Arial"/>
          <w:b/>
          <w:color w:val="000000"/>
          <w:sz w:val="32"/>
          <w:szCs w:val="32"/>
          <w:u w:val="single"/>
        </w:rPr>
      </w:pPr>
      <w:r>
        <w:rPr>
          <w:rFonts w:ascii="Arial" w:hAnsi="Arial"/>
          <w:b/>
          <w:color w:val="000000"/>
          <w:sz w:val="32"/>
          <w:szCs w:val="32"/>
          <w:u w:val="single"/>
        </w:rPr>
        <w:t xml:space="preserve"> </w:t>
      </w:r>
      <w:r w:rsidR="006D776D" w:rsidRPr="00895C3B">
        <w:rPr>
          <w:rFonts w:ascii="Arial" w:hAnsi="Arial"/>
          <w:b/>
          <w:color w:val="000000"/>
          <w:sz w:val="32"/>
          <w:szCs w:val="32"/>
          <w:u w:val="single"/>
        </w:rPr>
        <w:t>Administrative Policy and Procedure</w:t>
      </w:r>
      <w:r w:rsidR="00767B98">
        <w:rPr>
          <w:rFonts w:ascii="Arial" w:hAnsi="Arial"/>
          <w:b/>
          <w:color w:val="000000"/>
          <w:sz w:val="32"/>
          <w:szCs w:val="32"/>
          <w:u w:val="single"/>
        </w:rPr>
        <w:t xml:space="preserve"> Process</w:t>
      </w:r>
    </w:p>
    <w:p w14:paraId="0E33DC23" w14:textId="6811C59F" w:rsidR="006D776D" w:rsidRPr="00895C3B" w:rsidRDefault="00A47575" w:rsidP="006D776D">
      <w:pPr>
        <w:jc w:val="center"/>
        <w:outlineLvl w:val="0"/>
        <w:rPr>
          <w:rFonts w:ascii="Arial" w:hAnsi="Arial"/>
          <w:color w:val="000000"/>
        </w:rPr>
      </w:pPr>
      <w:r>
        <w:rPr>
          <w:rFonts w:ascii="Arial" w:hAnsi="Arial"/>
          <w:color w:val="000000"/>
        </w:rPr>
        <w:t>January, 2024</w:t>
      </w:r>
    </w:p>
    <w:p w14:paraId="7690F4BE" w14:textId="77777777" w:rsidR="006D776D" w:rsidRDefault="006D776D" w:rsidP="006D776D">
      <w:pPr>
        <w:outlineLvl w:val="0"/>
        <w:rPr>
          <w:rFonts w:ascii="Arial" w:hAnsi="Arial"/>
          <w:b/>
          <w:color w:val="000000"/>
          <w:sz w:val="32"/>
          <w:szCs w:val="32"/>
          <w:u w:val="single"/>
        </w:rPr>
      </w:pPr>
    </w:p>
    <w:p w14:paraId="320A088C" w14:textId="77777777" w:rsidR="00214268" w:rsidRPr="00895C3B" w:rsidRDefault="00214268" w:rsidP="00214268">
      <w:pPr>
        <w:jc w:val="center"/>
        <w:rPr>
          <w:rFonts w:ascii="Arial" w:hAnsi="Arial"/>
          <w:color w:val="000000"/>
        </w:rPr>
      </w:pPr>
    </w:p>
    <w:p w14:paraId="45F6AF83" w14:textId="0CD7645E" w:rsidR="00BE7ED7" w:rsidRDefault="005F2C3E" w:rsidP="00136BFA">
      <w:pPr>
        <w:jc w:val="both"/>
        <w:rPr>
          <w:rFonts w:ascii="Arial" w:hAnsi="Arial"/>
          <w:color w:val="000000"/>
        </w:rPr>
      </w:pPr>
      <w:r w:rsidRPr="00895C3B">
        <w:rPr>
          <w:rFonts w:ascii="Arial" w:hAnsi="Arial"/>
          <w:color w:val="000000"/>
        </w:rPr>
        <w:t>This Guide</w:t>
      </w:r>
      <w:r w:rsidR="00214268" w:rsidRPr="00895C3B">
        <w:rPr>
          <w:rFonts w:ascii="Arial" w:hAnsi="Arial"/>
          <w:color w:val="000000"/>
        </w:rPr>
        <w:t xml:space="preserve"> contains information about the process to develop, review, maintain and distribute University-wide administrative policies</w:t>
      </w:r>
      <w:r w:rsidR="00B56F76">
        <w:rPr>
          <w:rFonts w:ascii="Arial" w:hAnsi="Arial"/>
          <w:color w:val="000000"/>
        </w:rPr>
        <w:t xml:space="preserve"> and</w:t>
      </w:r>
      <w:r w:rsidR="00214268" w:rsidRPr="00895C3B">
        <w:rPr>
          <w:rFonts w:ascii="Arial" w:hAnsi="Arial"/>
          <w:color w:val="000000"/>
        </w:rPr>
        <w:t xml:space="preserve"> procedures</w:t>
      </w:r>
      <w:r w:rsidR="00B56F76">
        <w:rPr>
          <w:rFonts w:ascii="Arial" w:hAnsi="Arial"/>
          <w:color w:val="000000"/>
        </w:rPr>
        <w:t>.</w:t>
      </w:r>
      <w:r w:rsidR="006A4DAA" w:rsidRPr="00895C3B">
        <w:rPr>
          <w:rFonts w:ascii="Arial" w:hAnsi="Arial"/>
          <w:color w:val="000000"/>
        </w:rPr>
        <w:t xml:space="preserve">  </w:t>
      </w:r>
      <w:r w:rsidR="00895C3B" w:rsidRPr="005D35F3">
        <w:rPr>
          <w:rFonts w:ascii="Arial" w:hAnsi="Arial"/>
          <w:color w:val="000000"/>
        </w:rPr>
        <w:t xml:space="preserve"> </w:t>
      </w:r>
    </w:p>
    <w:p w14:paraId="23B80776" w14:textId="77777777" w:rsidR="00BE7ED7" w:rsidRDefault="00BE7ED7" w:rsidP="00136BFA">
      <w:pPr>
        <w:jc w:val="both"/>
        <w:rPr>
          <w:rFonts w:ascii="Arial" w:hAnsi="Arial"/>
          <w:color w:val="000000"/>
        </w:rPr>
      </w:pPr>
    </w:p>
    <w:p w14:paraId="66030FA8" w14:textId="77777777" w:rsidR="00BE7ED7" w:rsidRPr="00A47575" w:rsidRDefault="00D628F8" w:rsidP="00136BFA">
      <w:pPr>
        <w:jc w:val="both"/>
        <w:rPr>
          <w:rFonts w:ascii="Arial" w:hAnsi="Arial"/>
          <w:b/>
          <w:bCs/>
          <w:color w:val="000000"/>
          <w:u w:val="single"/>
        </w:rPr>
      </w:pPr>
      <w:r w:rsidRPr="00A47575">
        <w:rPr>
          <w:rFonts w:ascii="Arial" w:hAnsi="Arial"/>
          <w:b/>
          <w:bCs/>
          <w:color w:val="000000"/>
          <w:u w:val="single"/>
        </w:rPr>
        <w:t xml:space="preserve">Section 1 - </w:t>
      </w:r>
      <w:r w:rsidR="00BE7ED7" w:rsidRPr="00A47575">
        <w:rPr>
          <w:rFonts w:ascii="Arial" w:hAnsi="Arial"/>
          <w:b/>
          <w:bCs/>
          <w:color w:val="000000"/>
          <w:u w:val="single"/>
        </w:rPr>
        <w:t xml:space="preserve">Administrative Policy and Procedure </w:t>
      </w:r>
      <w:r w:rsidRPr="00A47575">
        <w:rPr>
          <w:rFonts w:ascii="Arial" w:hAnsi="Arial"/>
          <w:b/>
          <w:bCs/>
          <w:color w:val="000000"/>
          <w:u w:val="single"/>
        </w:rPr>
        <w:t>Oversight</w:t>
      </w:r>
      <w:r w:rsidR="00BE7ED7" w:rsidRPr="00A47575">
        <w:rPr>
          <w:rFonts w:ascii="Arial" w:hAnsi="Arial"/>
          <w:b/>
          <w:bCs/>
          <w:color w:val="000000"/>
          <w:u w:val="single"/>
        </w:rPr>
        <w:t xml:space="preserve"> Process</w:t>
      </w:r>
    </w:p>
    <w:p w14:paraId="1E7C9F69" w14:textId="77777777" w:rsidR="00BE7ED7" w:rsidRDefault="00BE7ED7" w:rsidP="00136BFA">
      <w:pPr>
        <w:jc w:val="both"/>
        <w:rPr>
          <w:rFonts w:ascii="Arial" w:hAnsi="Arial"/>
          <w:color w:val="000000"/>
        </w:rPr>
      </w:pPr>
    </w:p>
    <w:p w14:paraId="2DFC50E5" w14:textId="77777777" w:rsidR="00BE7ED7" w:rsidRDefault="00BE7ED7" w:rsidP="00136BFA">
      <w:pPr>
        <w:jc w:val="both"/>
        <w:rPr>
          <w:rFonts w:ascii="Arial" w:hAnsi="Arial"/>
          <w:color w:val="000000"/>
        </w:rPr>
      </w:pPr>
      <w:r>
        <w:rPr>
          <w:rFonts w:ascii="Arial" w:hAnsi="Arial"/>
          <w:color w:val="000000"/>
        </w:rPr>
        <w:t>A</w:t>
      </w:r>
      <w:r w:rsidR="00254D37">
        <w:rPr>
          <w:rFonts w:ascii="Arial" w:hAnsi="Arial"/>
          <w:color w:val="000000"/>
        </w:rPr>
        <w:t>dministrative Policies and Procedures</w:t>
      </w:r>
      <w:r w:rsidRPr="005D35F3">
        <w:rPr>
          <w:rFonts w:ascii="Arial" w:hAnsi="Arial"/>
          <w:color w:val="000000"/>
        </w:rPr>
        <w:t xml:space="preserve"> are </w:t>
      </w:r>
      <w:r>
        <w:rPr>
          <w:rFonts w:ascii="Arial" w:hAnsi="Arial"/>
          <w:color w:val="000000"/>
        </w:rPr>
        <w:t>University-wide standard</w:t>
      </w:r>
      <w:r w:rsidRPr="005D35F3">
        <w:rPr>
          <w:rFonts w:ascii="Arial" w:hAnsi="Arial"/>
          <w:color w:val="000000"/>
        </w:rPr>
        <w:t xml:space="preserve"> policies and procedures that are managed by administrative departments of the University, are considered separate from education and research policies and separate from governance policies.  </w:t>
      </w:r>
      <w:r>
        <w:rPr>
          <w:rFonts w:ascii="Arial" w:hAnsi="Arial"/>
          <w:color w:val="000000"/>
        </w:rPr>
        <w:t xml:space="preserve">Finance and Administration (F&amp;A) is responsible for facilitating the process for review and approval of all Administrative Policies and Procedures (“AP&amp;P”).  </w:t>
      </w:r>
    </w:p>
    <w:p w14:paraId="43B81B30" w14:textId="77777777" w:rsidR="00BE7ED7" w:rsidRDefault="00BE7ED7" w:rsidP="00136BFA">
      <w:pPr>
        <w:jc w:val="both"/>
        <w:rPr>
          <w:rFonts w:ascii="Arial" w:hAnsi="Arial"/>
          <w:color w:val="000000"/>
        </w:rPr>
      </w:pPr>
    </w:p>
    <w:p w14:paraId="08F7CA8C" w14:textId="2113EE52" w:rsidR="007C1CF3" w:rsidRDefault="00BE7ED7" w:rsidP="00136BFA">
      <w:pPr>
        <w:jc w:val="both"/>
        <w:rPr>
          <w:rFonts w:ascii="Arial" w:hAnsi="Arial"/>
          <w:color w:val="000000"/>
        </w:rPr>
      </w:pPr>
      <w:r>
        <w:rPr>
          <w:rFonts w:ascii="Arial" w:hAnsi="Arial"/>
          <w:color w:val="000000"/>
        </w:rPr>
        <w:t xml:space="preserve">All </w:t>
      </w:r>
      <w:r w:rsidR="00CD4451">
        <w:rPr>
          <w:rFonts w:ascii="Arial" w:hAnsi="Arial"/>
          <w:color w:val="000000"/>
        </w:rPr>
        <w:t>n</w:t>
      </w:r>
      <w:r w:rsidR="00895C3B" w:rsidRPr="005D35F3">
        <w:rPr>
          <w:rFonts w:ascii="Arial" w:hAnsi="Arial"/>
          <w:color w:val="000000"/>
        </w:rPr>
        <w:t>ew and revised Administrative</w:t>
      </w:r>
      <w:r w:rsidR="0010256C" w:rsidRPr="005D35F3">
        <w:rPr>
          <w:rFonts w:ascii="Arial" w:hAnsi="Arial"/>
          <w:color w:val="000000"/>
        </w:rPr>
        <w:t xml:space="preserve"> Policies and Procedures</w:t>
      </w:r>
      <w:r w:rsidR="007C1CF3">
        <w:rPr>
          <w:rFonts w:ascii="Arial" w:hAnsi="Arial"/>
          <w:color w:val="000000"/>
        </w:rPr>
        <w:t xml:space="preserve"> (</w:t>
      </w:r>
      <w:r w:rsidR="00CD4451">
        <w:rPr>
          <w:rFonts w:ascii="Arial" w:hAnsi="Arial"/>
          <w:color w:val="000000"/>
        </w:rPr>
        <w:t>“</w:t>
      </w:r>
      <w:r w:rsidR="007C1CF3">
        <w:rPr>
          <w:rFonts w:ascii="Arial" w:hAnsi="Arial"/>
          <w:color w:val="000000"/>
        </w:rPr>
        <w:t>AP&amp;P</w:t>
      </w:r>
      <w:r w:rsidR="00CD4451">
        <w:rPr>
          <w:rFonts w:ascii="Arial" w:hAnsi="Arial"/>
          <w:color w:val="000000"/>
        </w:rPr>
        <w:t>”</w:t>
      </w:r>
      <w:r w:rsidR="007C1CF3">
        <w:rPr>
          <w:rFonts w:ascii="Arial" w:hAnsi="Arial"/>
          <w:color w:val="000000"/>
        </w:rPr>
        <w:t>)</w:t>
      </w:r>
      <w:r w:rsidR="0010256C" w:rsidRPr="005D35F3">
        <w:rPr>
          <w:rFonts w:ascii="Arial" w:hAnsi="Arial"/>
          <w:color w:val="000000"/>
        </w:rPr>
        <w:t xml:space="preserve"> </w:t>
      </w:r>
      <w:r>
        <w:rPr>
          <w:rFonts w:ascii="Arial" w:hAnsi="Arial"/>
          <w:color w:val="000000"/>
        </w:rPr>
        <w:t>are developed and</w:t>
      </w:r>
      <w:r w:rsidR="00895C3B" w:rsidRPr="005D35F3">
        <w:rPr>
          <w:rFonts w:ascii="Arial" w:hAnsi="Arial"/>
          <w:color w:val="000000"/>
        </w:rPr>
        <w:t xml:space="preserve"> reviewed within the responsible Division</w:t>
      </w:r>
      <w:r w:rsidR="00D628F8">
        <w:rPr>
          <w:rFonts w:ascii="Arial" w:hAnsi="Arial"/>
          <w:color w:val="000000"/>
        </w:rPr>
        <w:t>/Office</w:t>
      </w:r>
      <w:r w:rsidR="00CD4451">
        <w:rPr>
          <w:rFonts w:ascii="Arial" w:hAnsi="Arial"/>
          <w:color w:val="000000"/>
        </w:rPr>
        <w:t>.</w:t>
      </w:r>
      <w:r w:rsidR="00895C3B" w:rsidRPr="005D35F3">
        <w:rPr>
          <w:rFonts w:ascii="Arial" w:hAnsi="Arial"/>
          <w:color w:val="000000"/>
        </w:rPr>
        <w:t xml:space="preserve"> </w:t>
      </w:r>
      <w:r w:rsidR="00CD4451">
        <w:rPr>
          <w:rFonts w:ascii="Arial" w:hAnsi="Arial"/>
          <w:color w:val="000000"/>
        </w:rPr>
        <w:t xml:space="preserve"> </w:t>
      </w:r>
      <w:r w:rsidR="005D60C3">
        <w:rPr>
          <w:rFonts w:ascii="Arial" w:hAnsi="Arial"/>
          <w:color w:val="000000"/>
        </w:rPr>
        <w:t>Once approved by the Division Vice President, t</w:t>
      </w:r>
      <w:r>
        <w:rPr>
          <w:rFonts w:ascii="Arial" w:hAnsi="Arial"/>
          <w:color w:val="000000"/>
        </w:rPr>
        <w:t>hey are then reviewed by Legal Affairs with f</w:t>
      </w:r>
      <w:r w:rsidR="00CD4451">
        <w:rPr>
          <w:rFonts w:ascii="Arial" w:hAnsi="Arial"/>
          <w:color w:val="000000"/>
        </w:rPr>
        <w:t xml:space="preserve">inal consideration and approval </w:t>
      </w:r>
      <w:r>
        <w:rPr>
          <w:rFonts w:ascii="Arial" w:hAnsi="Arial"/>
          <w:color w:val="000000"/>
        </w:rPr>
        <w:t>being</w:t>
      </w:r>
      <w:r w:rsidR="00CD4451">
        <w:rPr>
          <w:rFonts w:ascii="Arial" w:hAnsi="Arial"/>
          <w:color w:val="000000"/>
        </w:rPr>
        <w:t xml:space="preserve"> made</w:t>
      </w:r>
      <w:r w:rsidR="00895C3B" w:rsidRPr="005D35F3">
        <w:rPr>
          <w:rFonts w:ascii="Arial" w:hAnsi="Arial"/>
          <w:color w:val="000000"/>
        </w:rPr>
        <w:t xml:space="preserve"> by the</w:t>
      </w:r>
      <w:r w:rsidR="00DA579E">
        <w:rPr>
          <w:rFonts w:ascii="Arial" w:hAnsi="Arial"/>
          <w:color w:val="000000"/>
        </w:rPr>
        <w:t xml:space="preserve"> </w:t>
      </w:r>
      <w:r w:rsidR="00895C3B" w:rsidRPr="005D35F3">
        <w:rPr>
          <w:rFonts w:ascii="Arial" w:hAnsi="Arial"/>
          <w:color w:val="000000"/>
        </w:rPr>
        <w:t>Administrative Council, Academic</w:t>
      </w:r>
      <w:r w:rsidR="00A95003">
        <w:rPr>
          <w:rFonts w:ascii="Arial" w:hAnsi="Arial"/>
          <w:color w:val="000000"/>
        </w:rPr>
        <w:t>/Provost</w:t>
      </w:r>
      <w:r w:rsidR="00895C3B" w:rsidRPr="005D35F3">
        <w:rPr>
          <w:rFonts w:ascii="Arial" w:hAnsi="Arial"/>
          <w:color w:val="000000"/>
        </w:rPr>
        <w:t xml:space="preserve"> Council and </w:t>
      </w:r>
      <w:r w:rsidR="00F93C98">
        <w:rPr>
          <w:rFonts w:ascii="Arial" w:hAnsi="Arial"/>
          <w:color w:val="000000"/>
        </w:rPr>
        <w:t>President’s C</w:t>
      </w:r>
      <w:r w:rsidR="00FD2B08">
        <w:rPr>
          <w:rFonts w:ascii="Arial" w:hAnsi="Arial"/>
          <w:color w:val="000000"/>
        </w:rPr>
        <w:t>abinet</w:t>
      </w:r>
      <w:r w:rsidR="00F93C98">
        <w:rPr>
          <w:rFonts w:ascii="Arial" w:hAnsi="Arial"/>
          <w:color w:val="000000"/>
        </w:rPr>
        <w:t xml:space="preserve"> (“P.C.”)</w:t>
      </w:r>
      <w:r w:rsidR="00895C3B" w:rsidRPr="005D35F3">
        <w:rPr>
          <w:rFonts w:ascii="Arial" w:hAnsi="Arial"/>
          <w:color w:val="000000"/>
        </w:rPr>
        <w:t>.</w:t>
      </w:r>
    </w:p>
    <w:p w14:paraId="252202A0" w14:textId="77777777" w:rsidR="00254D37" w:rsidRDefault="00254D37" w:rsidP="00136BFA">
      <w:pPr>
        <w:jc w:val="both"/>
        <w:rPr>
          <w:rFonts w:ascii="Arial" w:hAnsi="Arial"/>
          <w:color w:val="000000"/>
        </w:rPr>
      </w:pPr>
    </w:p>
    <w:p w14:paraId="24CB7C95" w14:textId="77777777" w:rsidR="00254D37" w:rsidRPr="00A47575" w:rsidRDefault="00254D37" w:rsidP="00136BFA">
      <w:pPr>
        <w:jc w:val="both"/>
        <w:rPr>
          <w:rFonts w:ascii="Arial" w:hAnsi="Arial"/>
          <w:color w:val="000000"/>
          <w:u w:val="single"/>
        </w:rPr>
      </w:pPr>
      <w:r w:rsidRPr="00A47575">
        <w:rPr>
          <w:rFonts w:ascii="Arial" w:hAnsi="Arial"/>
          <w:color w:val="000000"/>
          <w:u w:val="single"/>
        </w:rPr>
        <w:t>Definitions of Councils:</w:t>
      </w:r>
    </w:p>
    <w:p w14:paraId="2D772C68" w14:textId="152696BB" w:rsidR="00254D37" w:rsidRDefault="00254D37" w:rsidP="00136BFA">
      <w:pPr>
        <w:pStyle w:val="ListParagraph"/>
        <w:numPr>
          <w:ilvl w:val="0"/>
          <w:numId w:val="12"/>
        </w:numPr>
        <w:jc w:val="both"/>
        <w:rPr>
          <w:rFonts w:ascii="Arial" w:hAnsi="Arial"/>
          <w:color w:val="000000"/>
        </w:rPr>
      </w:pPr>
      <w:r w:rsidRPr="00A47575">
        <w:rPr>
          <w:rFonts w:ascii="Arial" w:hAnsi="Arial"/>
          <w:color w:val="000000"/>
        </w:rPr>
        <w:t xml:space="preserve">Administrative Council: </w:t>
      </w:r>
      <w:r>
        <w:rPr>
          <w:rFonts w:ascii="Arial" w:hAnsi="Arial"/>
          <w:color w:val="000000"/>
        </w:rPr>
        <w:t xml:space="preserve">Chaired by the Vice President, Finance &amp; Administration with </w:t>
      </w:r>
      <w:r w:rsidRPr="00A47575">
        <w:rPr>
          <w:rFonts w:ascii="Arial" w:hAnsi="Arial"/>
          <w:color w:val="000000"/>
        </w:rPr>
        <w:t xml:space="preserve">representatives from </w:t>
      </w:r>
      <w:r w:rsidR="00A47575">
        <w:rPr>
          <w:rFonts w:ascii="Arial" w:hAnsi="Arial"/>
          <w:color w:val="000000"/>
        </w:rPr>
        <w:t xml:space="preserve">all University Divisions including </w:t>
      </w:r>
      <w:r w:rsidRPr="00A47575">
        <w:rPr>
          <w:rFonts w:ascii="Arial" w:hAnsi="Arial"/>
          <w:color w:val="000000"/>
        </w:rPr>
        <w:t>Academic Affairs, Student Affairs, Finance &amp; Administration</w:t>
      </w:r>
      <w:r w:rsidR="00D628F8">
        <w:rPr>
          <w:rFonts w:ascii="Arial" w:hAnsi="Arial"/>
          <w:color w:val="000000"/>
        </w:rPr>
        <w:t>, Human Resources and University Technology Services</w:t>
      </w:r>
    </w:p>
    <w:p w14:paraId="4FEF682C" w14:textId="41354FD4" w:rsidR="00254D37" w:rsidRPr="00254D37" w:rsidRDefault="00254D37" w:rsidP="00A47575">
      <w:pPr>
        <w:pStyle w:val="ListParagraph"/>
        <w:numPr>
          <w:ilvl w:val="0"/>
          <w:numId w:val="12"/>
        </w:numPr>
        <w:jc w:val="both"/>
        <w:rPr>
          <w:rFonts w:ascii="Arial" w:hAnsi="Arial"/>
          <w:color w:val="000000"/>
        </w:rPr>
      </w:pPr>
      <w:r w:rsidRPr="00A47575">
        <w:rPr>
          <w:rFonts w:ascii="Arial" w:hAnsi="Arial"/>
          <w:color w:val="000000"/>
        </w:rPr>
        <w:t>Academic</w:t>
      </w:r>
      <w:r w:rsidR="00A95003">
        <w:rPr>
          <w:rFonts w:ascii="Arial" w:hAnsi="Arial"/>
          <w:color w:val="000000"/>
        </w:rPr>
        <w:t>/Provost</w:t>
      </w:r>
      <w:r w:rsidRPr="00A47575">
        <w:rPr>
          <w:rFonts w:ascii="Arial" w:hAnsi="Arial"/>
          <w:color w:val="000000"/>
        </w:rPr>
        <w:t xml:space="preserve"> Council: </w:t>
      </w:r>
      <w:r>
        <w:rPr>
          <w:rFonts w:ascii="Arial" w:hAnsi="Arial"/>
          <w:color w:val="000000"/>
        </w:rPr>
        <w:t>Chaired by</w:t>
      </w:r>
      <w:r w:rsidR="00A050F4">
        <w:rPr>
          <w:rFonts w:ascii="Arial" w:hAnsi="Arial"/>
          <w:color w:val="000000"/>
        </w:rPr>
        <w:t xml:space="preserve"> the University Provost/Associate Provost</w:t>
      </w:r>
      <w:r w:rsidR="0036154D">
        <w:rPr>
          <w:rFonts w:ascii="Arial" w:hAnsi="Arial"/>
          <w:color w:val="000000"/>
        </w:rPr>
        <w:t>.</w:t>
      </w:r>
      <w:r>
        <w:rPr>
          <w:rFonts w:ascii="Arial" w:hAnsi="Arial"/>
          <w:color w:val="000000"/>
        </w:rPr>
        <w:t xml:space="preserve"> </w:t>
      </w:r>
      <w:r w:rsidRPr="00A47575">
        <w:rPr>
          <w:rFonts w:ascii="Arial" w:hAnsi="Arial"/>
          <w:color w:val="000000"/>
        </w:rPr>
        <w:t>Made up of Deans</w:t>
      </w:r>
      <w:r w:rsidR="0036154D">
        <w:rPr>
          <w:rFonts w:ascii="Arial" w:hAnsi="Arial"/>
          <w:color w:val="000000"/>
        </w:rPr>
        <w:t xml:space="preserve"> </w:t>
      </w:r>
      <w:r w:rsidR="00A050F4">
        <w:rPr>
          <w:rFonts w:ascii="Arial" w:hAnsi="Arial"/>
          <w:color w:val="000000"/>
        </w:rPr>
        <w:t>and other Academic Affairs leadership</w:t>
      </w:r>
    </w:p>
    <w:p w14:paraId="2E7C4A62" w14:textId="1F680F86" w:rsidR="00254D37" w:rsidRPr="00A47575" w:rsidRDefault="00254D37" w:rsidP="00A47575">
      <w:pPr>
        <w:pStyle w:val="ListParagraph"/>
        <w:numPr>
          <w:ilvl w:val="0"/>
          <w:numId w:val="12"/>
        </w:numPr>
        <w:jc w:val="both"/>
        <w:rPr>
          <w:rFonts w:ascii="Arial" w:hAnsi="Arial"/>
          <w:color w:val="000000"/>
        </w:rPr>
      </w:pPr>
      <w:r w:rsidRPr="00A47575">
        <w:rPr>
          <w:rFonts w:ascii="Arial" w:hAnsi="Arial"/>
          <w:color w:val="000000"/>
        </w:rPr>
        <w:t>President’s C</w:t>
      </w:r>
      <w:r w:rsidR="00FD2B08">
        <w:rPr>
          <w:rFonts w:ascii="Arial" w:hAnsi="Arial"/>
          <w:color w:val="000000"/>
        </w:rPr>
        <w:t>abinet</w:t>
      </w:r>
      <w:r w:rsidRPr="00A47575">
        <w:rPr>
          <w:rFonts w:ascii="Arial" w:hAnsi="Arial"/>
          <w:color w:val="000000"/>
        </w:rPr>
        <w:t xml:space="preserve">: </w:t>
      </w:r>
      <w:r>
        <w:rPr>
          <w:rFonts w:ascii="Arial" w:hAnsi="Arial"/>
          <w:color w:val="000000"/>
        </w:rPr>
        <w:t>Chaired by the President and m</w:t>
      </w:r>
      <w:r w:rsidRPr="00A47575">
        <w:rPr>
          <w:rFonts w:ascii="Arial" w:hAnsi="Arial"/>
          <w:color w:val="000000"/>
        </w:rPr>
        <w:t xml:space="preserve">ade up of </w:t>
      </w:r>
      <w:r w:rsidR="00D714BF">
        <w:rPr>
          <w:rFonts w:ascii="Arial" w:hAnsi="Arial"/>
          <w:color w:val="000000"/>
        </w:rPr>
        <w:t xml:space="preserve">the Chief of Staff and </w:t>
      </w:r>
      <w:r w:rsidRPr="00A47575">
        <w:rPr>
          <w:rFonts w:ascii="Arial" w:hAnsi="Arial"/>
          <w:color w:val="000000"/>
        </w:rPr>
        <w:t>Vice Presidents of the University</w:t>
      </w:r>
    </w:p>
    <w:p w14:paraId="713E68BE" w14:textId="77777777" w:rsidR="007C1CF3" w:rsidRDefault="007C1CF3" w:rsidP="00136BFA">
      <w:pPr>
        <w:jc w:val="both"/>
        <w:rPr>
          <w:rFonts w:ascii="Arial" w:hAnsi="Arial"/>
          <w:color w:val="000000"/>
        </w:rPr>
      </w:pPr>
    </w:p>
    <w:p w14:paraId="71E4B141" w14:textId="4E7DE495" w:rsidR="00A47575" w:rsidRPr="008A675B" w:rsidRDefault="00D628F8" w:rsidP="00136BFA">
      <w:pPr>
        <w:jc w:val="both"/>
        <w:rPr>
          <w:rFonts w:ascii="Arial" w:hAnsi="Arial"/>
          <w:i/>
          <w:iCs/>
          <w:color w:val="000000"/>
        </w:rPr>
      </w:pPr>
      <w:r>
        <w:rPr>
          <w:rFonts w:ascii="Arial" w:hAnsi="Arial"/>
          <w:color w:val="000000"/>
        </w:rPr>
        <w:t xml:space="preserve">Once new and revised AP&amp;P have concluded the approvals process, they are posted on the University website and updated every five years or sooner as needed.  </w:t>
      </w:r>
      <w:r w:rsidR="008A675B" w:rsidRPr="008A675B">
        <w:rPr>
          <w:rFonts w:ascii="Arial" w:hAnsi="Arial"/>
          <w:i/>
          <w:iCs/>
          <w:color w:val="000000"/>
        </w:rPr>
        <w:t xml:space="preserve">Section 5 outlines </w:t>
      </w:r>
      <w:r w:rsidR="008A675B">
        <w:rPr>
          <w:rFonts w:ascii="Arial" w:hAnsi="Arial"/>
          <w:i/>
          <w:iCs/>
          <w:color w:val="000000"/>
        </w:rPr>
        <w:t>the</w:t>
      </w:r>
      <w:r w:rsidR="008A675B" w:rsidRPr="008A675B">
        <w:rPr>
          <w:rFonts w:ascii="Arial" w:hAnsi="Arial"/>
          <w:i/>
          <w:iCs/>
          <w:color w:val="000000"/>
        </w:rPr>
        <w:t xml:space="preserve"> Policy Update </w:t>
      </w:r>
      <w:r w:rsidR="008A675B">
        <w:rPr>
          <w:rFonts w:ascii="Arial" w:hAnsi="Arial"/>
          <w:i/>
          <w:iCs/>
          <w:color w:val="000000"/>
        </w:rPr>
        <w:t xml:space="preserve">Detailed </w:t>
      </w:r>
      <w:r w:rsidR="008A675B" w:rsidRPr="008A675B">
        <w:rPr>
          <w:rFonts w:ascii="Arial" w:hAnsi="Arial"/>
          <w:i/>
          <w:iCs/>
          <w:color w:val="000000"/>
        </w:rPr>
        <w:t xml:space="preserve">Process.  </w:t>
      </w:r>
    </w:p>
    <w:p w14:paraId="1E8418B1" w14:textId="77777777" w:rsidR="00225FA2" w:rsidRPr="00895C3B" w:rsidRDefault="00225FA2" w:rsidP="00136BFA">
      <w:pPr>
        <w:jc w:val="both"/>
        <w:rPr>
          <w:rFonts w:ascii="Arial" w:hAnsi="Arial"/>
          <w:color w:val="000000"/>
        </w:rPr>
      </w:pPr>
    </w:p>
    <w:p w14:paraId="4CB3FBE4" w14:textId="635A4C9A" w:rsidR="00F90C49" w:rsidRDefault="00B33EB6" w:rsidP="00136BFA">
      <w:pPr>
        <w:jc w:val="both"/>
        <w:rPr>
          <w:rFonts w:ascii="Arial" w:hAnsi="Arial"/>
          <w:b/>
          <w:color w:val="000000"/>
          <w:u w:val="single"/>
        </w:rPr>
      </w:pPr>
      <w:r w:rsidRPr="00895C3B">
        <w:rPr>
          <w:rFonts w:ascii="Arial" w:hAnsi="Arial"/>
          <w:b/>
          <w:color w:val="000000"/>
          <w:u w:val="single"/>
        </w:rPr>
        <w:t xml:space="preserve">Section </w:t>
      </w:r>
      <w:r w:rsidR="00D628F8">
        <w:rPr>
          <w:rFonts w:ascii="Arial" w:hAnsi="Arial"/>
          <w:b/>
          <w:color w:val="000000"/>
          <w:u w:val="single"/>
        </w:rPr>
        <w:t>2</w:t>
      </w:r>
      <w:r w:rsidRPr="00895C3B">
        <w:rPr>
          <w:rFonts w:ascii="Arial" w:hAnsi="Arial"/>
          <w:b/>
          <w:color w:val="000000"/>
          <w:u w:val="single"/>
        </w:rPr>
        <w:t xml:space="preserve"> – </w:t>
      </w:r>
      <w:r w:rsidR="00127D46" w:rsidRPr="00895C3B">
        <w:rPr>
          <w:rFonts w:ascii="Arial" w:hAnsi="Arial"/>
          <w:b/>
          <w:color w:val="000000"/>
          <w:u w:val="single"/>
        </w:rPr>
        <w:t xml:space="preserve">Administrative </w:t>
      </w:r>
      <w:r w:rsidRPr="00895C3B">
        <w:rPr>
          <w:rFonts w:ascii="Arial" w:hAnsi="Arial"/>
          <w:b/>
          <w:color w:val="000000"/>
          <w:u w:val="single"/>
        </w:rPr>
        <w:t>P</w:t>
      </w:r>
      <w:r w:rsidR="00F90C49" w:rsidRPr="00895C3B">
        <w:rPr>
          <w:rFonts w:ascii="Arial" w:hAnsi="Arial"/>
          <w:b/>
          <w:color w:val="000000"/>
          <w:u w:val="single"/>
        </w:rPr>
        <w:t>olicy</w:t>
      </w:r>
      <w:r w:rsidR="00952033">
        <w:rPr>
          <w:rFonts w:ascii="Arial" w:hAnsi="Arial"/>
          <w:b/>
          <w:color w:val="000000"/>
          <w:u w:val="single"/>
        </w:rPr>
        <w:t xml:space="preserve"> and Procedure</w:t>
      </w:r>
      <w:r w:rsidR="00F90C49" w:rsidRPr="00895C3B">
        <w:rPr>
          <w:rFonts w:ascii="Arial" w:hAnsi="Arial"/>
          <w:b/>
          <w:color w:val="000000"/>
          <w:u w:val="single"/>
        </w:rPr>
        <w:t xml:space="preserve"> </w:t>
      </w:r>
      <w:r w:rsidR="00127D46" w:rsidRPr="00895C3B">
        <w:rPr>
          <w:rFonts w:ascii="Arial" w:hAnsi="Arial"/>
          <w:b/>
          <w:color w:val="000000"/>
          <w:u w:val="single"/>
        </w:rPr>
        <w:t xml:space="preserve">Format </w:t>
      </w:r>
      <w:r w:rsidR="00F90C49" w:rsidRPr="00895C3B">
        <w:rPr>
          <w:rFonts w:ascii="Arial" w:hAnsi="Arial"/>
          <w:b/>
          <w:color w:val="000000"/>
          <w:u w:val="single"/>
        </w:rPr>
        <w:t>(Document</w:t>
      </w:r>
      <w:r w:rsidR="00127D46" w:rsidRPr="00895C3B">
        <w:rPr>
          <w:rFonts w:ascii="Arial" w:hAnsi="Arial"/>
          <w:b/>
          <w:color w:val="000000"/>
          <w:u w:val="single"/>
        </w:rPr>
        <w:t xml:space="preserve"> Contents</w:t>
      </w:r>
      <w:r w:rsidR="00F90C49" w:rsidRPr="00895C3B">
        <w:rPr>
          <w:rFonts w:ascii="Arial" w:hAnsi="Arial"/>
          <w:b/>
          <w:color w:val="000000"/>
          <w:u w:val="single"/>
        </w:rPr>
        <w:t>)</w:t>
      </w:r>
      <w:r w:rsidRPr="00895C3B">
        <w:rPr>
          <w:rFonts w:ascii="Arial" w:hAnsi="Arial"/>
          <w:b/>
          <w:color w:val="000000"/>
          <w:u w:val="single"/>
        </w:rPr>
        <w:t>:</w:t>
      </w:r>
    </w:p>
    <w:p w14:paraId="2FD33F82" w14:textId="77777777" w:rsidR="00A11DA1" w:rsidRPr="00895C3B" w:rsidRDefault="00A11DA1" w:rsidP="00136BFA">
      <w:pPr>
        <w:jc w:val="both"/>
        <w:rPr>
          <w:rFonts w:ascii="Arial" w:hAnsi="Arial"/>
          <w:color w:val="000000"/>
        </w:rPr>
      </w:pPr>
    </w:p>
    <w:p w14:paraId="5638245C" w14:textId="77777777" w:rsidR="00254D37" w:rsidRPr="005D35F3" w:rsidRDefault="00254D37" w:rsidP="00254D37">
      <w:pPr>
        <w:jc w:val="both"/>
        <w:rPr>
          <w:rFonts w:ascii="Arial" w:hAnsi="Arial"/>
          <w:color w:val="000000"/>
        </w:rPr>
      </w:pPr>
      <w:r w:rsidRPr="005D35F3">
        <w:rPr>
          <w:rFonts w:ascii="Arial" w:hAnsi="Arial"/>
          <w:color w:val="000000"/>
        </w:rPr>
        <w:t xml:space="preserve">This Guide contains formatting requirements including headings representing major sections of </w:t>
      </w:r>
      <w:r>
        <w:rPr>
          <w:rFonts w:ascii="Arial" w:hAnsi="Arial"/>
          <w:color w:val="000000"/>
        </w:rPr>
        <w:t>AP&amp;P</w:t>
      </w:r>
      <w:r w:rsidRPr="005D35F3">
        <w:rPr>
          <w:rFonts w:ascii="Arial" w:hAnsi="Arial"/>
          <w:color w:val="000000"/>
        </w:rPr>
        <w:t xml:space="preserve"> information.  These major sections</w:t>
      </w:r>
      <w:r>
        <w:rPr>
          <w:rFonts w:ascii="Arial" w:hAnsi="Arial"/>
          <w:color w:val="000000"/>
        </w:rPr>
        <w:t>,</w:t>
      </w:r>
      <w:r w:rsidRPr="005D35F3">
        <w:rPr>
          <w:rFonts w:ascii="Arial" w:hAnsi="Arial"/>
          <w:color w:val="000000"/>
        </w:rPr>
        <w:t xml:space="preserve"> </w:t>
      </w:r>
      <w:r>
        <w:rPr>
          <w:rFonts w:ascii="Arial" w:hAnsi="Arial"/>
          <w:color w:val="000000"/>
        </w:rPr>
        <w:t>(</w:t>
      </w:r>
      <w:r w:rsidRPr="005D35F3">
        <w:rPr>
          <w:rFonts w:ascii="Arial" w:hAnsi="Arial"/>
          <w:color w:val="000000"/>
        </w:rPr>
        <w:t>Rationale, Policy, Scope and Applicability, Definitions, Procedures, Related Policies and Forms, and Appendices</w:t>
      </w:r>
      <w:r>
        <w:rPr>
          <w:rFonts w:ascii="Arial" w:hAnsi="Arial"/>
          <w:color w:val="000000"/>
        </w:rPr>
        <w:t>)</w:t>
      </w:r>
      <w:r w:rsidRPr="005D35F3">
        <w:rPr>
          <w:rFonts w:ascii="Arial" w:hAnsi="Arial"/>
          <w:color w:val="000000"/>
        </w:rPr>
        <w:t xml:space="preserve"> appear in every </w:t>
      </w:r>
      <w:r>
        <w:rPr>
          <w:rFonts w:ascii="Arial" w:hAnsi="Arial"/>
          <w:color w:val="000000"/>
        </w:rPr>
        <w:t>AP&amp;P</w:t>
      </w:r>
      <w:r w:rsidRPr="005D35F3">
        <w:rPr>
          <w:rFonts w:ascii="Arial" w:hAnsi="Arial"/>
          <w:color w:val="000000"/>
        </w:rPr>
        <w:t xml:space="preserve"> document, providing the framework for the information, which can be further divided into subheadings when necessary.  </w:t>
      </w:r>
    </w:p>
    <w:p w14:paraId="42D7B7DC" w14:textId="77777777" w:rsidR="00254D37" w:rsidRPr="005D35F3" w:rsidRDefault="00254D37" w:rsidP="00254D37">
      <w:pPr>
        <w:jc w:val="both"/>
        <w:rPr>
          <w:rFonts w:ascii="Arial" w:hAnsi="Arial"/>
          <w:color w:val="000000"/>
        </w:rPr>
      </w:pPr>
    </w:p>
    <w:p w14:paraId="68B555FA" w14:textId="50A3B78B" w:rsidR="00254D37" w:rsidRPr="00895C3B" w:rsidRDefault="00254D37" w:rsidP="00254D37">
      <w:pPr>
        <w:jc w:val="both"/>
        <w:rPr>
          <w:rFonts w:ascii="Arial" w:hAnsi="Arial"/>
          <w:color w:val="000000"/>
        </w:rPr>
      </w:pPr>
      <w:r w:rsidRPr="00895C3B">
        <w:rPr>
          <w:rFonts w:ascii="Arial" w:hAnsi="Arial"/>
          <w:color w:val="000000"/>
        </w:rPr>
        <w:t xml:space="preserve">Updates and edits to </w:t>
      </w:r>
      <w:r>
        <w:rPr>
          <w:rFonts w:ascii="Arial" w:hAnsi="Arial"/>
          <w:color w:val="000000"/>
        </w:rPr>
        <w:t xml:space="preserve">existing </w:t>
      </w:r>
      <w:r w:rsidRPr="00895C3B">
        <w:rPr>
          <w:rFonts w:ascii="Arial" w:hAnsi="Arial"/>
          <w:color w:val="000000"/>
        </w:rPr>
        <w:t xml:space="preserve">documents must be in track changes until the document receives final approval for issuance to the online library of </w:t>
      </w:r>
      <w:r>
        <w:rPr>
          <w:rFonts w:ascii="Arial" w:hAnsi="Arial"/>
          <w:color w:val="000000"/>
        </w:rPr>
        <w:t>AP&amp;P’s</w:t>
      </w:r>
      <w:r w:rsidRPr="00895C3B">
        <w:rPr>
          <w:rFonts w:ascii="Arial" w:hAnsi="Arial"/>
          <w:color w:val="000000"/>
        </w:rPr>
        <w:t xml:space="preserve">.  Begin by </w:t>
      </w:r>
      <w:r>
        <w:rPr>
          <w:rFonts w:ascii="Arial" w:hAnsi="Arial"/>
          <w:color w:val="000000"/>
        </w:rPr>
        <w:t>copying</w:t>
      </w:r>
      <w:r w:rsidRPr="00895C3B">
        <w:rPr>
          <w:rFonts w:ascii="Arial" w:hAnsi="Arial"/>
          <w:color w:val="000000"/>
        </w:rPr>
        <w:t xml:space="preserve"> and </w:t>
      </w:r>
      <w:r w:rsidRPr="00895C3B">
        <w:rPr>
          <w:rFonts w:ascii="Arial" w:hAnsi="Arial"/>
          <w:color w:val="000000"/>
        </w:rPr>
        <w:lastRenderedPageBreak/>
        <w:t xml:space="preserve">pasting the current approved </w:t>
      </w:r>
      <w:r>
        <w:rPr>
          <w:rFonts w:ascii="Arial" w:hAnsi="Arial"/>
          <w:color w:val="000000"/>
        </w:rPr>
        <w:t>AP&amp;P</w:t>
      </w:r>
      <w:r w:rsidRPr="00895C3B">
        <w:rPr>
          <w:rFonts w:ascii="Arial" w:hAnsi="Arial"/>
          <w:color w:val="000000"/>
        </w:rPr>
        <w:t xml:space="preserve"> from the </w:t>
      </w:r>
      <w:r>
        <w:rPr>
          <w:rFonts w:ascii="Arial" w:hAnsi="Arial"/>
          <w:color w:val="000000"/>
        </w:rPr>
        <w:t>AP&amp;P</w:t>
      </w:r>
      <w:r w:rsidRPr="005D35F3">
        <w:rPr>
          <w:rFonts w:ascii="Arial" w:hAnsi="Arial"/>
          <w:color w:val="000000"/>
        </w:rPr>
        <w:t xml:space="preserve"> </w:t>
      </w:r>
      <w:r>
        <w:rPr>
          <w:rFonts w:ascii="Arial" w:hAnsi="Arial"/>
          <w:color w:val="000000"/>
        </w:rPr>
        <w:t>webpage</w:t>
      </w:r>
      <w:r w:rsidRPr="005D35F3">
        <w:rPr>
          <w:rFonts w:ascii="Arial" w:hAnsi="Arial"/>
          <w:color w:val="000000"/>
        </w:rPr>
        <w:t xml:space="preserve"> </w:t>
      </w:r>
      <w:r>
        <w:rPr>
          <w:rFonts w:ascii="Arial" w:hAnsi="Arial"/>
          <w:color w:val="000000"/>
        </w:rPr>
        <w:t xml:space="preserve">into a MS Word document </w:t>
      </w:r>
      <w:r w:rsidRPr="005D35F3">
        <w:rPr>
          <w:rFonts w:ascii="Arial" w:hAnsi="Arial"/>
          <w:color w:val="000000"/>
        </w:rPr>
        <w:t xml:space="preserve">and </w:t>
      </w:r>
      <w:r>
        <w:rPr>
          <w:rFonts w:ascii="Arial" w:hAnsi="Arial"/>
          <w:color w:val="000000"/>
        </w:rPr>
        <w:t xml:space="preserve">then </w:t>
      </w:r>
      <w:r w:rsidRPr="005D35F3">
        <w:rPr>
          <w:rFonts w:ascii="Arial" w:hAnsi="Arial"/>
          <w:color w:val="000000"/>
        </w:rPr>
        <w:t>edit the document with track changes using the standard format outlined in this Guide.</w:t>
      </w:r>
      <w:r>
        <w:rPr>
          <w:rFonts w:ascii="Arial" w:hAnsi="Arial"/>
          <w:color w:val="000000"/>
        </w:rPr>
        <w:t xml:space="preserve">  </w:t>
      </w:r>
      <w:r w:rsidRPr="00895C3B">
        <w:rPr>
          <w:rFonts w:ascii="Arial" w:hAnsi="Arial"/>
          <w:color w:val="000000"/>
        </w:rPr>
        <w:t xml:space="preserve">At the end of the </w:t>
      </w:r>
      <w:r>
        <w:rPr>
          <w:rFonts w:ascii="Arial" w:hAnsi="Arial"/>
          <w:color w:val="000000"/>
        </w:rPr>
        <w:t>AP&amp;P</w:t>
      </w:r>
      <w:r w:rsidRPr="00895C3B">
        <w:rPr>
          <w:rFonts w:ascii="Arial" w:hAnsi="Arial"/>
          <w:color w:val="000000"/>
        </w:rPr>
        <w:t xml:space="preserve"> (See Template Attachment – 1</w:t>
      </w:r>
      <w:proofErr w:type="gramStart"/>
      <w:r w:rsidRPr="00895C3B">
        <w:rPr>
          <w:rFonts w:ascii="Arial" w:hAnsi="Arial"/>
          <w:color w:val="000000"/>
        </w:rPr>
        <w:t xml:space="preserve">) </w:t>
      </w:r>
      <w:r w:rsidR="00A95003">
        <w:rPr>
          <w:rFonts w:ascii="Arial" w:hAnsi="Arial"/>
          <w:color w:val="000000"/>
        </w:rPr>
        <w:t>,</w:t>
      </w:r>
      <w:proofErr w:type="gramEnd"/>
      <w:r w:rsidR="00A95003">
        <w:rPr>
          <w:rFonts w:ascii="Arial" w:hAnsi="Arial"/>
          <w:color w:val="000000"/>
        </w:rPr>
        <w:t xml:space="preserve"> the</w:t>
      </w:r>
      <w:r w:rsidRPr="00895C3B">
        <w:rPr>
          <w:rFonts w:ascii="Arial" w:hAnsi="Arial"/>
          <w:color w:val="000000"/>
        </w:rPr>
        <w:t xml:space="preserve"> date and time is formatted to update automatically</w:t>
      </w:r>
      <w:r w:rsidR="00A95003" w:rsidRPr="00A95003">
        <w:rPr>
          <w:rFonts w:ascii="Arial" w:hAnsi="Arial"/>
          <w:color w:val="000000"/>
        </w:rPr>
        <w:t xml:space="preserve"> </w:t>
      </w:r>
      <w:r w:rsidR="00A95003" w:rsidRPr="00895C3B">
        <w:rPr>
          <w:rFonts w:ascii="Arial" w:hAnsi="Arial"/>
          <w:color w:val="000000"/>
        </w:rPr>
        <w:t xml:space="preserve">to aid in tracking changes and </w:t>
      </w:r>
      <w:r w:rsidR="00A95003">
        <w:rPr>
          <w:rFonts w:ascii="Arial" w:hAnsi="Arial"/>
          <w:color w:val="000000"/>
        </w:rPr>
        <w:t>AP&amp;P</w:t>
      </w:r>
      <w:r w:rsidR="00A95003" w:rsidRPr="00895C3B">
        <w:rPr>
          <w:rFonts w:ascii="Arial" w:hAnsi="Arial"/>
          <w:color w:val="000000"/>
        </w:rPr>
        <w:t xml:space="preserve"> review.</w:t>
      </w:r>
    </w:p>
    <w:p w14:paraId="0FB0369C" w14:textId="77777777" w:rsidR="00254D37" w:rsidRDefault="00254D37" w:rsidP="00136BFA">
      <w:pPr>
        <w:jc w:val="both"/>
        <w:rPr>
          <w:rFonts w:ascii="Arial" w:hAnsi="Arial" w:cs="Arial"/>
          <w:color w:val="000000"/>
        </w:rPr>
      </w:pPr>
    </w:p>
    <w:p w14:paraId="762BA987" w14:textId="77777777" w:rsidR="00A11DA1" w:rsidRPr="008D2A39" w:rsidRDefault="00F64AFB" w:rsidP="00136BFA">
      <w:pPr>
        <w:jc w:val="both"/>
        <w:rPr>
          <w:rFonts w:ascii="Arial" w:hAnsi="Arial" w:cs="Arial"/>
          <w:color w:val="000000"/>
        </w:rPr>
      </w:pPr>
      <w:r w:rsidRPr="00F64AFB">
        <w:rPr>
          <w:rFonts w:ascii="Arial" w:hAnsi="Arial" w:cs="Arial"/>
          <w:color w:val="000000"/>
        </w:rPr>
        <w:t xml:space="preserve">The Title Block is located in the top section on the first page of each University AP&amp;P </w:t>
      </w:r>
      <w:r w:rsidRPr="00CD4451">
        <w:rPr>
          <w:rFonts w:ascii="Arial" w:hAnsi="Arial" w:cs="Arial"/>
          <w:color w:val="000000"/>
        </w:rPr>
        <w:t xml:space="preserve">and </w:t>
      </w:r>
      <w:r w:rsidRPr="008D2A39">
        <w:rPr>
          <w:rFonts w:ascii="Arial" w:hAnsi="Arial" w:cs="Arial"/>
          <w:color w:val="000000"/>
        </w:rPr>
        <w:t>contains:</w:t>
      </w:r>
    </w:p>
    <w:p w14:paraId="04139C5A" w14:textId="77777777" w:rsidR="00F90C49" w:rsidRPr="008D2A39" w:rsidRDefault="00F90C49" w:rsidP="00136BFA">
      <w:pPr>
        <w:jc w:val="both"/>
        <w:rPr>
          <w:rFonts w:ascii="Arial" w:hAnsi="Arial" w:cs="Arial"/>
          <w:color w:val="000000"/>
        </w:rPr>
      </w:pPr>
    </w:p>
    <w:p w14:paraId="7F61E95B" w14:textId="77777777" w:rsidR="00165D5C" w:rsidRPr="005D65BC" w:rsidRDefault="00F64AFB" w:rsidP="005D65BC">
      <w:pPr>
        <w:pStyle w:val="ListParagraph"/>
        <w:numPr>
          <w:ilvl w:val="0"/>
          <w:numId w:val="9"/>
        </w:numPr>
        <w:jc w:val="both"/>
        <w:rPr>
          <w:rFonts w:ascii="Arial" w:hAnsi="Arial" w:cs="Arial"/>
          <w:color w:val="000000"/>
        </w:rPr>
      </w:pPr>
      <w:r w:rsidRPr="005D65BC">
        <w:rPr>
          <w:rFonts w:ascii="Arial" w:hAnsi="Arial" w:cs="Arial"/>
          <w:color w:val="000000"/>
        </w:rPr>
        <w:t>AP&amp;P number (or “New AP&amp;P” until a number is assigned)</w:t>
      </w:r>
    </w:p>
    <w:p w14:paraId="6A423EE5" w14:textId="77777777" w:rsidR="00165D5C" w:rsidRPr="005D65BC" w:rsidRDefault="00F64AFB" w:rsidP="005D65BC">
      <w:pPr>
        <w:pStyle w:val="ListParagraph"/>
        <w:numPr>
          <w:ilvl w:val="0"/>
          <w:numId w:val="9"/>
        </w:numPr>
        <w:jc w:val="both"/>
        <w:rPr>
          <w:rFonts w:ascii="Arial" w:hAnsi="Arial" w:cs="Arial"/>
          <w:color w:val="000000"/>
        </w:rPr>
      </w:pPr>
      <w:r w:rsidRPr="005D65BC">
        <w:rPr>
          <w:rFonts w:ascii="Arial" w:hAnsi="Arial" w:cs="Arial"/>
          <w:color w:val="000000"/>
        </w:rPr>
        <w:t>Subject (Title of AP&amp;P)</w:t>
      </w:r>
    </w:p>
    <w:p w14:paraId="0A73B455" w14:textId="77777777" w:rsidR="00165D5C" w:rsidRPr="005D65BC" w:rsidRDefault="00F64AFB" w:rsidP="005D65BC">
      <w:pPr>
        <w:pStyle w:val="ListParagraph"/>
        <w:numPr>
          <w:ilvl w:val="0"/>
          <w:numId w:val="9"/>
        </w:numPr>
        <w:jc w:val="both"/>
        <w:rPr>
          <w:rFonts w:ascii="Arial" w:hAnsi="Arial" w:cs="Arial"/>
          <w:color w:val="000000"/>
        </w:rPr>
      </w:pPr>
      <w:r w:rsidRPr="005D65BC">
        <w:rPr>
          <w:rFonts w:ascii="Arial" w:hAnsi="Arial" w:cs="Arial"/>
          <w:color w:val="000000"/>
        </w:rPr>
        <w:t>Authorizing Body (e.g., President’s Cabinet, Board of Trustees)</w:t>
      </w:r>
    </w:p>
    <w:p w14:paraId="13D9CBE4" w14:textId="77777777" w:rsidR="00165D5C" w:rsidRPr="005D65BC" w:rsidRDefault="00F64AFB" w:rsidP="005D65BC">
      <w:pPr>
        <w:pStyle w:val="ListParagraph"/>
        <w:numPr>
          <w:ilvl w:val="0"/>
          <w:numId w:val="9"/>
        </w:numPr>
        <w:jc w:val="both"/>
        <w:rPr>
          <w:rFonts w:ascii="Arial" w:hAnsi="Arial" w:cs="Arial"/>
          <w:color w:val="000000"/>
        </w:rPr>
      </w:pPr>
      <w:r w:rsidRPr="005D65BC">
        <w:rPr>
          <w:rFonts w:ascii="Arial" w:hAnsi="Arial" w:cs="Arial"/>
          <w:color w:val="000000"/>
        </w:rPr>
        <w:t>Responsible Office (e.g., Student Business Services)</w:t>
      </w:r>
    </w:p>
    <w:p w14:paraId="256FA759" w14:textId="77777777" w:rsidR="00165D5C" w:rsidRPr="005D65BC" w:rsidRDefault="00F64AFB" w:rsidP="005D65BC">
      <w:pPr>
        <w:pStyle w:val="ListParagraph"/>
        <w:numPr>
          <w:ilvl w:val="0"/>
          <w:numId w:val="9"/>
        </w:numPr>
        <w:jc w:val="both"/>
        <w:rPr>
          <w:rFonts w:ascii="Arial" w:hAnsi="Arial" w:cs="Arial"/>
          <w:color w:val="000000"/>
        </w:rPr>
      </w:pPr>
      <w:r w:rsidRPr="005D65BC">
        <w:rPr>
          <w:rFonts w:ascii="Arial" w:hAnsi="Arial" w:cs="Arial"/>
          <w:color w:val="000000"/>
        </w:rPr>
        <w:t xml:space="preserve">Date Issued (Original Date of Issue, to be added upon approval by </w:t>
      </w:r>
      <w:r w:rsidRPr="005D65BC">
        <w:rPr>
          <w:rFonts w:ascii="Arial" w:hAnsi="Arial" w:cs="Arial"/>
          <w:color w:val="000000"/>
        </w:rPr>
        <w:tab/>
        <w:t>President’s Cabinet)</w:t>
      </w:r>
    </w:p>
    <w:p w14:paraId="4773B9AE" w14:textId="2B0C9E06" w:rsidR="00165D5C" w:rsidRDefault="00F64AFB" w:rsidP="005D65BC">
      <w:pPr>
        <w:pStyle w:val="ListParagraph"/>
        <w:numPr>
          <w:ilvl w:val="0"/>
          <w:numId w:val="9"/>
        </w:numPr>
        <w:jc w:val="both"/>
        <w:rPr>
          <w:rFonts w:ascii="Arial" w:hAnsi="Arial" w:cs="Arial"/>
          <w:color w:val="000000"/>
        </w:rPr>
      </w:pPr>
      <w:r w:rsidRPr="005D65BC">
        <w:rPr>
          <w:rFonts w:ascii="Arial" w:hAnsi="Arial" w:cs="Arial"/>
          <w:color w:val="000000"/>
        </w:rPr>
        <w:t xml:space="preserve">Last Update (to be added only after </w:t>
      </w:r>
      <w:r w:rsidR="00A47575">
        <w:rPr>
          <w:rFonts w:ascii="Arial" w:hAnsi="Arial" w:cs="Arial"/>
          <w:color w:val="000000"/>
        </w:rPr>
        <w:t>the most recent approved edits</w:t>
      </w:r>
      <w:r w:rsidRPr="005D65BC">
        <w:rPr>
          <w:rFonts w:ascii="Arial" w:hAnsi="Arial" w:cs="Arial"/>
          <w:color w:val="000000"/>
        </w:rPr>
        <w:t xml:space="preserve">) </w:t>
      </w:r>
    </w:p>
    <w:p w14:paraId="1E1710F7" w14:textId="09A94384" w:rsidR="00A47575" w:rsidRPr="005D65BC" w:rsidRDefault="00A47575" w:rsidP="005D65BC">
      <w:pPr>
        <w:pStyle w:val="ListParagraph"/>
        <w:numPr>
          <w:ilvl w:val="0"/>
          <w:numId w:val="9"/>
        </w:numPr>
        <w:jc w:val="both"/>
        <w:rPr>
          <w:rFonts w:ascii="Arial" w:hAnsi="Arial" w:cs="Arial"/>
          <w:color w:val="000000"/>
        </w:rPr>
      </w:pPr>
      <w:r>
        <w:rPr>
          <w:rFonts w:ascii="Arial" w:hAnsi="Arial" w:cs="Arial"/>
          <w:color w:val="000000"/>
        </w:rPr>
        <w:t xml:space="preserve">Last Review (will be the same date as “Last Update” unless no edits have been made; </w:t>
      </w:r>
      <w:r w:rsidR="00F05C2A">
        <w:rPr>
          <w:rFonts w:ascii="Arial" w:hAnsi="Arial" w:cs="Arial"/>
          <w:color w:val="000000"/>
        </w:rPr>
        <w:t>if no edits are made, date will be when the</w:t>
      </w:r>
      <w:r>
        <w:rPr>
          <w:rFonts w:ascii="Arial" w:hAnsi="Arial" w:cs="Arial"/>
          <w:color w:val="000000"/>
        </w:rPr>
        <w:t xml:space="preserve"> policy was last reviewed and approved with no changes)</w:t>
      </w:r>
    </w:p>
    <w:p w14:paraId="3DA71277" w14:textId="77777777" w:rsidR="00165D5C" w:rsidRDefault="00165D5C">
      <w:pPr>
        <w:ind w:left="1305"/>
        <w:jc w:val="both"/>
        <w:rPr>
          <w:rFonts w:ascii="Arial" w:hAnsi="Arial" w:cs="Arial"/>
          <w:color w:val="000000"/>
        </w:rPr>
      </w:pPr>
    </w:p>
    <w:p w14:paraId="4D7C394B" w14:textId="77777777" w:rsidR="00165D5C" w:rsidRPr="005D65BC" w:rsidRDefault="00F64AFB">
      <w:pPr>
        <w:jc w:val="both"/>
        <w:rPr>
          <w:rFonts w:ascii="Arial" w:hAnsi="Arial" w:cs="Arial"/>
          <w:b/>
          <w:color w:val="000000"/>
        </w:rPr>
      </w:pPr>
      <w:r w:rsidRPr="005D65BC">
        <w:rPr>
          <w:rFonts w:ascii="Arial" w:hAnsi="Arial" w:cs="Arial"/>
          <w:b/>
          <w:color w:val="000000"/>
        </w:rPr>
        <w:t>Rationale:</w:t>
      </w:r>
    </w:p>
    <w:p w14:paraId="31AED8D3" w14:textId="77777777" w:rsidR="00B8575F" w:rsidRPr="005D35F3" w:rsidRDefault="00F64AFB" w:rsidP="00136BFA">
      <w:pPr>
        <w:jc w:val="both"/>
        <w:rPr>
          <w:rFonts w:ascii="Arial" w:hAnsi="Arial"/>
          <w:color w:val="000000"/>
        </w:rPr>
      </w:pPr>
      <w:r w:rsidRPr="00F64AFB">
        <w:rPr>
          <w:rFonts w:ascii="Arial" w:hAnsi="Arial" w:cs="Arial"/>
          <w:color w:val="000000"/>
        </w:rPr>
        <w:t>Reasons for an AP&amp;P are often not clear to an end user, so this section is intended to provide a basic explanation for the considerations and requirements that call for an AP&amp;P.  It does not describe procedures and is generally one to three sentences long</w:t>
      </w:r>
      <w:r w:rsidR="00B8575F" w:rsidRPr="005D35F3">
        <w:rPr>
          <w:rFonts w:ascii="Arial" w:hAnsi="Arial"/>
          <w:color w:val="000000"/>
        </w:rPr>
        <w:t>.</w:t>
      </w:r>
    </w:p>
    <w:p w14:paraId="1BC0E3AE" w14:textId="77777777" w:rsidR="00621C37" w:rsidRPr="00895C3B" w:rsidRDefault="00621C37" w:rsidP="00136BFA">
      <w:pPr>
        <w:jc w:val="both"/>
        <w:rPr>
          <w:rFonts w:ascii="Arial" w:hAnsi="Arial"/>
          <w:color w:val="000000"/>
        </w:rPr>
      </w:pPr>
    </w:p>
    <w:p w14:paraId="51EB598F" w14:textId="77777777" w:rsidR="00621C37" w:rsidRPr="005D65BC" w:rsidRDefault="00F64AFB" w:rsidP="00136BFA">
      <w:pPr>
        <w:jc w:val="both"/>
        <w:rPr>
          <w:rFonts w:ascii="Arial" w:hAnsi="Arial"/>
          <w:b/>
          <w:color w:val="000000"/>
        </w:rPr>
      </w:pPr>
      <w:r w:rsidRPr="005D65BC">
        <w:rPr>
          <w:rFonts w:ascii="Arial" w:hAnsi="Arial"/>
          <w:b/>
          <w:color w:val="000000"/>
        </w:rPr>
        <w:t>Policy:</w:t>
      </w:r>
    </w:p>
    <w:p w14:paraId="4CD7AA80" w14:textId="33C52417" w:rsidR="00621C37" w:rsidRPr="005D35F3" w:rsidRDefault="00B8575F" w:rsidP="00136BFA">
      <w:pPr>
        <w:jc w:val="both"/>
        <w:rPr>
          <w:rFonts w:ascii="Arial" w:hAnsi="Arial"/>
          <w:color w:val="000000"/>
        </w:rPr>
      </w:pPr>
      <w:r w:rsidRPr="005D35F3">
        <w:rPr>
          <w:rFonts w:ascii="Arial" w:hAnsi="Arial"/>
          <w:color w:val="000000"/>
        </w:rPr>
        <w:t xml:space="preserve">This section specifies the basis for the </w:t>
      </w:r>
      <w:r w:rsidR="00305FFE">
        <w:rPr>
          <w:rFonts w:ascii="Arial" w:hAnsi="Arial"/>
          <w:color w:val="000000"/>
        </w:rPr>
        <w:t>AP&amp;P</w:t>
      </w:r>
      <w:r w:rsidRPr="005D35F3">
        <w:rPr>
          <w:rFonts w:ascii="Arial" w:hAnsi="Arial"/>
          <w:color w:val="000000"/>
        </w:rPr>
        <w:t xml:space="preserve"> and states what requirements this </w:t>
      </w:r>
      <w:r w:rsidR="00305FFE">
        <w:rPr>
          <w:rFonts w:ascii="Arial" w:hAnsi="Arial"/>
          <w:color w:val="000000"/>
        </w:rPr>
        <w:t>AP&amp;P</w:t>
      </w:r>
      <w:r w:rsidRPr="005D35F3">
        <w:rPr>
          <w:rFonts w:ascii="Arial" w:hAnsi="Arial"/>
          <w:color w:val="000000"/>
        </w:rPr>
        <w:t xml:space="preserve"> establishes. </w:t>
      </w:r>
      <w:proofErr w:type="gramStart"/>
      <w:r w:rsidR="00AA2155" w:rsidRPr="005D35F3">
        <w:rPr>
          <w:rFonts w:ascii="Arial" w:hAnsi="Arial"/>
          <w:color w:val="000000"/>
        </w:rPr>
        <w:t>Generally</w:t>
      </w:r>
      <w:proofErr w:type="gramEnd"/>
      <w:r w:rsidR="00AA2155" w:rsidRPr="005D35F3">
        <w:rPr>
          <w:rFonts w:ascii="Arial" w:hAnsi="Arial"/>
          <w:color w:val="000000"/>
        </w:rPr>
        <w:t xml:space="preserve"> it is a succinct statement </w:t>
      </w:r>
      <w:r w:rsidR="00165D5C">
        <w:rPr>
          <w:rFonts w:ascii="Arial" w:hAnsi="Arial"/>
          <w:color w:val="000000"/>
        </w:rPr>
        <w:t>from a few</w:t>
      </w:r>
      <w:r w:rsidR="00AA2155" w:rsidRPr="005D35F3">
        <w:rPr>
          <w:rFonts w:ascii="Arial" w:hAnsi="Arial"/>
          <w:color w:val="000000"/>
        </w:rPr>
        <w:t xml:space="preserve"> sentences</w:t>
      </w:r>
      <w:r w:rsidR="00165D5C">
        <w:rPr>
          <w:rFonts w:ascii="Arial" w:hAnsi="Arial"/>
          <w:color w:val="000000"/>
        </w:rPr>
        <w:t xml:space="preserve"> to a few </w:t>
      </w:r>
      <w:r w:rsidR="00A47575">
        <w:rPr>
          <w:rFonts w:ascii="Arial" w:hAnsi="Arial"/>
          <w:color w:val="000000"/>
        </w:rPr>
        <w:t xml:space="preserve">short </w:t>
      </w:r>
      <w:r w:rsidR="00165D5C">
        <w:rPr>
          <w:rFonts w:ascii="Arial" w:hAnsi="Arial"/>
          <w:color w:val="000000"/>
        </w:rPr>
        <w:t>paragraphs</w:t>
      </w:r>
      <w:r w:rsidR="00AA2155" w:rsidRPr="005D35F3">
        <w:rPr>
          <w:rFonts w:ascii="Arial" w:hAnsi="Arial"/>
          <w:color w:val="000000"/>
        </w:rPr>
        <w:t>.  The details for manag</w:t>
      </w:r>
      <w:r w:rsidR="00305FFE">
        <w:rPr>
          <w:rFonts w:ascii="Arial" w:hAnsi="Arial"/>
          <w:color w:val="000000"/>
        </w:rPr>
        <w:t>ing and interpreting this AP&amp;P</w:t>
      </w:r>
      <w:r w:rsidR="00AA2155" w:rsidRPr="005D35F3">
        <w:rPr>
          <w:rFonts w:ascii="Arial" w:hAnsi="Arial"/>
          <w:color w:val="000000"/>
        </w:rPr>
        <w:t xml:space="preserve"> statement should be expanded upon in the following sections.  </w:t>
      </w:r>
    </w:p>
    <w:p w14:paraId="08B4CB64" w14:textId="77777777" w:rsidR="005D35F3" w:rsidRPr="005D35F3" w:rsidRDefault="005D35F3" w:rsidP="00136BFA">
      <w:pPr>
        <w:jc w:val="both"/>
        <w:rPr>
          <w:rFonts w:ascii="Arial" w:hAnsi="Arial"/>
          <w:color w:val="000000"/>
        </w:rPr>
      </w:pPr>
    </w:p>
    <w:p w14:paraId="1AEB7B78" w14:textId="77777777" w:rsidR="00621C37" w:rsidRPr="005D65BC" w:rsidRDefault="00F64AFB" w:rsidP="00136BFA">
      <w:pPr>
        <w:jc w:val="both"/>
        <w:rPr>
          <w:rFonts w:ascii="Arial" w:hAnsi="Arial"/>
          <w:b/>
          <w:color w:val="000000"/>
        </w:rPr>
      </w:pPr>
      <w:r w:rsidRPr="005D65BC">
        <w:rPr>
          <w:rFonts w:ascii="Arial" w:hAnsi="Arial"/>
          <w:b/>
          <w:color w:val="000000"/>
        </w:rPr>
        <w:t>Scope and Applicability:</w:t>
      </w:r>
    </w:p>
    <w:p w14:paraId="56EC70A7" w14:textId="77777777" w:rsidR="00621C37" w:rsidRPr="005D35F3" w:rsidRDefault="00CF6F08" w:rsidP="00136BFA">
      <w:pPr>
        <w:pStyle w:val="NormalWeb"/>
        <w:spacing w:before="0" w:beforeAutospacing="0"/>
        <w:jc w:val="both"/>
        <w:rPr>
          <w:rFonts w:ascii="Arial" w:hAnsi="Arial"/>
          <w:color w:val="000000"/>
        </w:rPr>
      </w:pPr>
      <w:r w:rsidRPr="005D35F3">
        <w:rPr>
          <w:rFonts w:ascii="Arial" w:hAnsi="Arial"/>
          <w:color w:val="000000"/>
        </w:rPr>
        <w:t>This section d</w:t>
      </w:r>
      <w:r w:rsidR="00181D96" w:rsidRPr="005D35F3">
        <w:rPr>
          <w:rFonts w:ascii="Arial" w:hAnsi="Arial"/>
          <w:color w:val="000000"/>
        </w:rPr>
        <w:t xml:space="preserve">etails the members of the University community </w:t>
      </w:r>
      <w:r w:rsidR="00A9413F" w:rsidRPr="005D35F3">
        <w:rPr>
          <w:rFonts w:ascii="Arial" w:hAnsi="Arial"/>
          <w:color w:val="000000"/>
        </w:rPr>
        <w:t>who are</w:t>
      </w:r>
      <w:r w:rsidR="00AA2155" w:rsidRPr="005D35F3">
        <w:rPr>
          <w:rFonts w:ascii="Arial" w:hAnsi="Arial"/>
          <w:color w:val="000000"/>
        </w:rPr>
        <w:t xml:space="preserve"> impacted by or</w:t>
      </w:r>
      <w:r w:rsidR="00181D96" w:rsidRPr="005D35F3">
        <w:rPr>
          <w:rFonts w:ascii="Arial" w:hAnsi="Arial"/>
          <w:color w:val="000000"/>
        </w:rPr>
        <w:t xml:space="preserve"> have the respon</w:t>
      </w:r>
      <w:r w:rsidR="00305FFE">
        <w:rPr>
          <w:rFonts w:ascii="Arial" w:hAnsi="Arial"/>
          <w:color w:val="000000"/>
        </w:rPr>
        <w:t>sibility to adhere to the AP&amp;P</w:t>
      </w:r>
      <w:r w:rsidR="00181D96" w:rsidRPr="005D35F3">
        <w:rPr>
          <w:rFonts w:ascii="Arial" w:hAnsi="Arial"/>
          <w:color w:val="000000"/>
        </w:rPr>
        <w:t xml:space="preserve">, such as </w:t>
      </w:r>
      <w:r w:rsidR="004F2EA3">
        <w:rPr>
          <w:rFonts w:ascii="Arial" w:hAnsi="Arial"/>
          <w:color w:val="000000"/>
        </w:rPr>
        <w:t xml:space="preserve">faculty, </w:t>
      </w:r>
      <w:r w:rsidR="00AA2155" w:rsidRPr="005D35F3">
        <w:rPr>
          <w:rFonts w:ascii="Arial" w:hAnsi="Arial"/>
          <w:color w:val="000000"/>
        </w:rPr>
        <w:t>s</w:t>
      </w:r>
      <w:r w:rsidR="004F2EA3">
        <w:rPr>
          <w:rFonts w:ascii="Arial" w:hAnsi="Arial"/>
          <w:color w:val="000000"/>
        </w:rPr>
        <w:t xml:space="preserve">taff </w:t>
      </w:r>
      <w:r w:rsidR="00181D96" w:rsidRPr="005D35F3">
        <w:rPr>
          <w:rFonts w:ascii="Arial" w:hAnsi="Arial"/>
          <w:color w:val="000000"/>
        </w:rPr>
        <w:t xml:space="preserve">and </w:t>
      </w:r>
      <w:r w:rsidR="00AA2155" w:rsidRPr="005D35F3">
        <w:rPr>
          <w:rFonts w:ascii="Arial" w:hAnsi="Arial"/>
          <w:color w:val="000000"/>
        </w:rPr>
        <w:t>s</w:t>
      </w:r>
      <w:r w:rsidR="00181D96" w:rsidRPr="005D35F3">
        <w:rPr>
          <w:rFonts w:ascii="Arial" w:hAnsi="Arial"/>
          <w:color w:val="000000"/>
        </w:rPr>
        <w:t xml:space="preserve">tudents. </w:t>
      </w:r>
    </w:p>
    <w:p w14:paraId="47AA8A23" w14:textId="77777777" w:rsidR="00DB0BE9" w:rsidRPr="005D65BC" w:rsidRDefault="00F64AFB" w:rsidP="00136BFA">
      <w:pPr>
        <w:jc w:val="both"/>
        <w:rPr>
          <w:rFonts w:ascii="Arial" w:hAnsi="Arial"/>
          <w:b/>
          <w:color w:val="000000"/>
        </w:rPr>
      </w:pPr>
      <w:r w:rsidRPr="005D65BC">
        <w:rPr>
          <w:rFonts w:ascii="Arial" w:hAnsi="Arial"/>
          <w:b/>
          <w:color w:val="000000"/>
        </w:rPr>
        <w:t>Definitions:</w:t>
      </w:r>
    </w:p>
    <w:p w14:paraId="748247E3" w14:textId="77777777" w:rsidR="00DB0BE9" w:rsidRPr="00895C3B" w:rsidRDefault="00FF46F1" w:rsidP="00136BFA">
      <w:pPr>
        <w:pStyle w:val="NormalWeb"/>
        <w:spacing w:before="0" w:beforeAutospacing="0"/>
        <w:jc w:val="both"/>
        <w:rPr>
          <w:rFonts w:ascii="Arial" w:hAnsi="Arial"/>
          <w:color w:val="000000"/>
        </w:rPr>
      </w:pPr>
      <w:r w:rsidRPr="00895C3B">
        <w:rPr>
          <w:rFonts w:ascii="Arial" w:hAnsi="Arial"/>
          <w:color w:val="000000"/>
        </w:rPr>
        <w:t>This section defines</w:t>
      </w:r>
      <w:r w:rsidR="00DB0BE9" w:rsidRPr="00895C3B">
        <w:rPr>
          <w:rFonts w:ascii="Arial" w:hAnsi="Arial"/>
          <w:color w:val="000000"/>
        </w:rPr>
        <w:t xml:space="preserve"> unique terms that, by being defined, </w:t>
      </w:r>
      <w:r w:rsidRPr="00895C3B">
        <w:rPr>
          <w:rFonts w:ascii="Arial" w:hAnsi="Arial"/>
          <w:color w:val="000000"/>
        </w:rPr>
        <w:t>w</w:t>
      </w:r>
      <w:r w:rsidR="00DB0BE9" w:rsidRPr="00895C3B">
        <w:rPr>
          <w:rFonts w:ascii="Arial" w:hAnsi="Arial"/>
          <w:color w:val="000000"/>
        </w:rPr>
        <w:t>ould add to the read</w:t>
      </w:r>
      <w:r w:rsidR="00305FFE">
        <w:rPr>
          <w:rFonts w:ascii="Arial" w:hAnsi="Arial"/>
          <w:color w:val="000000"/>
        </w:rPr>
        <w:t>er’s understanding of the AP&amp;P</w:t>
      </w:r>
      <w:r w:rsidR="00DB0BE9" w:rsidRPr="00895C3B">
        <w:rPr>
          <w:rFonts w:ascii="Arial" w:hAnsi="Arial"/>
          <w:color w:val="000000"/>
        </w:rPr>
        <w:t>.</w:t>
      </w:r>
    </w:p>
    <w:p w14:paraId="450CD43D" w14:textId="77777777" w:rsidR="00165D5C" w:rsidRDefault="00FF46F1" w:rsidP="005D65BC">
      <w:pPr>
        <w:pStyle w:val="NormalWeb"/>
        <w:numPr>
          <w:ilvl w:val="0"/>
          <w:numId w:val="7"/>
        </w:numPr>
        <w:spacing w:before="0" w:beforeAutospacing="0"/>
        <w:jc w:val="both"/>
        <w:rPr>
          <w:rFonts w:ascii="Arial" w:hAnsi="Arial"/>
          <w:color w:val="000000"/>
        </w:rPr>
      </w:pPr>
      <w:r w:rsidRPr="00895C3B">
        <w:rPr>
          <w:rFonts w:ascii="Arial" w:hAnsi="Arial"/>
          <w:color w:val="000000"/>
        </w:rPr>
        <w:t>List terms in alphabetical order</w:t>
      </w:r>
    </w:p>
    <w:p w14:paraId="1836FCE8" w14:textId="77777777" w:rsidR="00165D5C" w:rsidRDefault="00FF46F1" w:rsidP="005D65BC">
      <w:pPr>
        <w:pStyle w:val="NormalWeb"/>
        <w:numPr>
          <w:ilvl w:val="0"/>
          <w:numId w:val="7"/>
        </w:numPr>
        <w:spacing w:before="0" w:beforeAutospacing="0"/>
        <w:jc w:val="both"/>
        <w:rPr>
          <w:rFonts w:ascii="Arial" w:hAnsi="Arial"/>
          <w:color w:val="000000"/>
        </w:rPr>
      </w:pPr>
      <w:r w:rsidRPr="00895C3B">
        <w:rPr>
          <w:rFonts w:ascii="Arial" w:hAnsi="Arial"/>
          <w:color w:val="000000"/>
        </w:rPr>
        <w:t>Define unfamiliar or technical terms</w:t>
      </w:r>
    </w:p>
    <w:p w14:paraId="10911478" w14:textId="77777777" w:rsidR="00165D5C" w:rsidRDefault="00FF46F1" w:rsidP="005D65BC">
      <w:pPr>
        <w:pStyle w:val="NormalWeb"/>
        <w:numPr>
          <w:ilvl w:val="0"/>
          <w:numId w:val="7"/>
        </w:numPr>
        <w:spacing w:before="0" w:beforeAutospacing="0"/>
        <w:jc w:val="both"/>
        <w:rPr>
          <w:rFonts w:ascii="Arial" w:hAnsi="Arial"/>
          <w:color w:val="000000"/>
        </w:rPr>
      </w:pPr>
      <w:r w:rsidRPr="00895C3B">
        <w:rPr>
          <w:rFonts w:ascii="Arial" w:hAnsi="Arial"/>
          <w:color w:val="000000"/>
        </w:rPr>
        <w:t>Define terms with special meanings</w:t>
      </w:r>
    </w:p>
    <w:p w14:paraId="28CAFE4F" w14:textId="77777777" w:rsidR="00C418BB" w:rsidRDefault="00F93C98" w:rsidP="005D65BC">
      <w:pPr>
        <w:pStyle w:val="NormalWeb"/>
        <w:numPr>
          <w:ilvl w:val="0"/>
          <w:numId w:val="7"/>
        </w:numPr>
        <w:spacing w:before="0" w:beforeAutospacing="0"/>
        <w:jc w:val="both"/>
        <w:rPr>
          <w:rFonts w:ascii="Arial" w:hAnsi="Arial"/>
          <w:color w:val="000000"/>
        </w:rPr>
      </w:pPr>
      <w:r>
        <w:rPr>
          <w:rFonts w:ascii="Arial" w:hAnsi="Arial"/>
          <w:color w:val="000000"/>
        </w:rPr>
        <w:t>Defined t</w:t>
      </w:r>
      <w:r w:rsidR="00C418BB">
        <w:rPr>
          <w:rFonts w:ascii="Arial" w:hAnsi="Arial"/>
          <w:color w:val="000000"/>
        </w:rPr>
        <w:t>erms must be capitalized throughout entire document</w:t>
      </w:r>
    </w:p>
    <w:p w14:paraId="0E8AF7D1" w14:textId="77777777" w:rsidR="00FF46F1" w:rsidRPr="005D65BC" w:rsidRDefault="00F64AFB" w:rsidP="00136BFA">
      <w:pPr>
        <w:jc w:val="both"/>
        <w:rPr>
          <w:rFonts w:ascii="Arial" w:hAnsi="Arial"/>
          <w:b/>
          <w:color w:val="000000"/>
        </w:rPr>
      </w:pPr>
      <w:r w:rsidRPr="005D65BC">
        <w:rPr>
          <w:rFonts w:ascii="Arial" w:hAnsi="Arial"/>
          <w:b/>
          <w:color w:val="000000"/>
        </w:rPr>
        <w:t>Procedures:</w:t>
      </w:r>
    </w:p>
    <w:p w14:paraId="5D8DE6C4" w14:textId="3AEE96B9" w:rsidR="00F05C2A" w:rsidRDefault="00305FFE" w:rsidP="00F05C2A">
      <w:pPr>
        <w:jc w:val="both"/>
        <w:rPr>
          <w:rFonts w:ascii="Arial" w:hAnsi="Arial"/>
          <w:color w:val="000000"/>
        </w:rPr>
      </w:pPr>
      <w:r>
        <w:rPr>
          <w:rFonts w:ascii="Arial" w:hAnsi="Arial"/>
          <w:color w:val="000000"/>
        </w:rPr>
        <w:t>Some University AP&amp;P’s</w:t>
      </w:r>
      <w:r w:rsidR="00FF46F1" w:rsidRPr="00895C3B">
        <w:rPr>
          <w:rFonts w:ascii="Arial" w:hAnsi="Arial"/>
          <w:color w:val="000000"/>
        </w:rPr>
        <w:t xml:space="preserve"> must contain procedures for compliance.  </w:t>
      </w:r>
      <w:r w:rsidR="00AA2155" w:rsidRPr="005D35F3">
        <w:rPr>
          <w:rFonts w:ascii="Arial" w:hAnsi="Arial"/>
          <w:color w:val="000000"/>
        </w:rPr>
        <w:t>This section allows for a fuller description of the issues that are being conveyed to the reader.  Within these sections, headings for each topic or subtopic should be considered in order to help the reader na</w:t>
      </w:r>
      <w:r>
        <w:rPr>
          <w:rFonts w:ascii="Arial" w:hAnsi="Arial"/>
          <w:color w:val="000000"/>
        </w:rPr>
        <w:t xml:space="preserve">vigate </w:t>
      </w:r>
      <w:r>
        <w:rPr>
          <w:rFonts w:ascii="Arial" w:hAnsi="Arial"/>
          <w:color w:val="000000"/>
        </w:rPr>
        <w:lastRenderedPageBreak/>
        <w:t>and understand the AP&amp;P</w:t>
      </w:r>
      <w:r w:rsidR="00AA2155" w:rsidRPr="005D35F3">
        <w:rPr>
          <w:rFonts w:ascii="Arial" w:hAnsi="Arial"/>
          <w:color w:val="000000"/>
        </w:rPr>
        <w:t xml:space="preserve"> components and requirements.</w:t>
      </w:r>
      <w:r w:rsidR="00F05C2A">
        <w:rPr>
          <w:rFonts w:ascii="Arial" w:hAnsi="Arial"/>
          <w:color w:val="000000"/>
        </w:rPr>
        <w:t xml:space="preserve">  </w:t>
      </w:r>
      <w:r w:rsidR="00FF46F1" w:rsidRPr="005D35F3">
        <w:rPr>
          <w:rFonts w:ascii="Arial" w:hAnsi="Arial"/>
          <w:color w:val="000000"/>
        </w:rPr>
        <w:t xml:space="preserve">The level of detail contained in the Procedures </w:t>
      </w:r>
      <w:r w:rsidR="00201379" w:rsidRPr="005D35F3">
        <w:rPr>
          <w:rFonts w:ascii="Arial" w:hAnsi="Arial"/>
          <w:color w:val="000000"/>
        </w:rPr>
        <w:t xml:space="preserve">section </w:t>
      </w:r>
      <w:r w:rsidR="00FF46F1" w:rsidRPr="005D35F3">
        <w:rPr>
          <w:rFonts w:ascii="Arial" w:hAnsi="Arial"/>
          <w:color w:val="000000"/>
        </w:rPr>
        <w:t xml:space="preserve">of the </w:t>
      </w:r>
      <w:r>
        <w:rPr>
          <w:rFonts w:ascii="Arial" w:hAnsi="Arial"/>
          <w:color w:val="000000"/>
        </w:rPr>
        <w:t>AP&amp;P</w:t>
      </w:r>
      <w:r w:rsidR="00FF46F1" w:rsidRPr="005D35F3">
        <w:rPr>
          <w:rFonts w:ascii="Arial" w:hAnsi="Arial"/>
          <w:color w:val="000000"/>
        </w:rPr>
        <w:t xml:space="preserve"> is determined by the </w:t>
      </w:r>
      <w:r w:rsidR="00F64AFB">
        <w:rPr>
          <w:rFonts w:ascii="Arial" w:hAnsi="Arial"/>
          <w:color w:val="000000"/>
        </w:rPr>
        <w:t xml:space="preserve">Responsible Office. </w:t>
      </w:r>
    </w:p>
    <w:p w14:paraId="6E18FA7D" w14:textId="77777777" w:rsidR="00F05C2A" w:rsidRDefault="00F05C2A" w:rsidP="00F05C2A">
      <w:pPr>
        <w:jc w:val="both"/>
        <w:rPr>
          <w:rFonts w:ascii="Arial" w:hAnsi="Arial"/>
          <w:color w:val="000000"/>
        </w:rPr>
      </w:pPr>
    </w:p>
    <w:p w14:paraId="369D042F" w14:textId="77777777" w:rsidR="008A675B" w:rsidRPr="00A11DA1" w:rsidRDefault="008A675B" w:rsidP="008A675B">
      <w:pPr>
        <w:pStyle w:val="NormalWeb"/>
        <w:spacing w:before="0" w:beforeAutospacing="0"/>
        <w:jc w:val="both"/>
        <w:rPr>
          <w:rFonts w:ascii="Arial" w:hAnsi="Arial"/>
          <w:color w:val="000000"/>
        </w:rPr>
      </w:pPr>
      <w:r>
        <w:rPr>
          <w:rFonts w:ascii="Arial" w:hAnsi="Arial"/>
          <w:color w:val="000000"/>
        </w:rPr>
        <w:t xml:space="preserve">Procedures can also be created as separate documents, included as an Exhibit to the policy.  A link from the Policy website will be created to the corresponding Procedure document.  This allows for procedural changes which may need to occur more often than the Policy review cycle.  </w:t>
      </w:r>
    </w:p>
    <w:p w14:paraId="5FE768A2" w14:textId="77777777" w:rsidR="00FF46F1" w:rsidRPr="00895C3B" w:rsidRDefault="00FF46F1" w:rsidP="00136BFA">
      <w:pPr>
        <w:pStyle w:val="NormalWeb"/>
        <w:spacing w:before="0" w:beforeAutospacing="0"/>
        <w:jc w:val="both"/>
        <w:rPr>
          <w:rFonts w:ascii="Arial" w:hAnsi="Arial"/>
          <w:color w:val="000000"/>
        </w:rPr>
      </w:pPr>
      <w:r w:rsidRPr="00895C3B">
        <w:rPr>
          <w:rFonts w:ascii="Arial" w:hAnsi="Arial"/>
          <w:color w:val="000000"/>
        </w:rPr>
        <w:t>When creating procedures use the following format:</w:t>
      </w:r>
    </w:p>
    <w:p w14:paraId="4BA5FC2C" w14:textId="77777777" w:rsidR="00165D5C" w:rsidRDefault="00FF46F1" w:rsidP="005D65BC">
      <w:pPr>
        <w:pStyle w:val="NormalWeb"/>
        <w:numPr>
          <w:ilvl w:val="0"/>
          <w:numId w:val="6"/>
        </w:numPr>
        <w:spacing w:before="0" w:beforeAutospacing="0"/>
        <w:jc w:val="both"/>
        <w:rPr>
          <w:rFonts w:ascii="Arial" w:hAnsi="Arial"/>
          <w:color w:val="000000"/>
        </w:rPr>
      </w:pPr>
      <w:r w:rsidRPr="005D35F3">
        <w:rPr>
          <w:rFonts w:ascii="Arial" w:hAnsi="Arial"/>
          <w:color w:val="000000"/>
        </w:rPr>
        <w:t xml:space="preserve">List steps to follow in order to comply with the </w:t>
      </w:r>
      <w:r w:rsidR="00305FFE">
        <w:rPr>
          <w:rFonts w:ascii="Arial" w:hAnsi="Arial"/>
          <w:color w:val="000000"/>
        </w:rPr>
        <w:t>AP&amp;P</w:t>
      </w:r>
    </w:p>
    <w:p w14:paraId="39C7FE59" w14:textId="77777777" w:rsidR="00165D5C" w:rsidRDefault="005C4C05" w:rsidP="005D65BC">
      <w:pPr>
        <w:pStyle w:val="NormalWeb"/>
        <w:numPr>
          <w:ilvl w:val="0"/>
          <w:numId w:val="6"/>
        </w:numPr>
        <w:spacing w:before="0" w:beforeAutospacing="0"/>
        <w:jc w:val="both"/>
        <w:rPr>
          <w:rFonts w:ascii="Arial" w:hAnsi="Arial"/>
          <w:color w:val="000000"/>
        </w:rPr>
      </w:pPr>
      <w:r w:rsidRPr="005D35F3">
        <w:rPr>
          <w:rFonts w:ascii="Arial" w:hAnsi="Arial"/>
          <w:color w:val="000000"/>
        </w:rPr>
        <w:t>Use</w:t>
      </w:r>
      <w:r w:rsidR="00FF46F1" w:rsidRPr="005D35F3">
        <w:rPr>
          <w:rFonts w:ascii="Arial" w:hAnsi="Arial"/>
          <w:color w:val="000000"/>
        </w:rPr>
        <w:t xml:space="preserve"> headings (when necessary)</w:t>
      </w:r>
    </w:p>
    <w:p w14:paraId="4875786B" w14:textId="77777777" w:rsidR="00165D5C" w:rsidRDefault="00FF46F1" w:rsidP="005D65BC">
      <w:pPr>
        <w:pStyle w:val="NormalWeb"/>
        <w:numPr>
          <w:ilvl w:val="0"/>
          <w:numId w:val="6"/>
        </w:numPr>
        <w:spacing w:before="0" w:beforeAutospacing="0"/>
        <w:jc w:val="both"/>
        <w:rPr>
          <w:rFonts w:ascii="Arial" w:hAnsi="Arial"/>
          <w:color w:val="000000"/>
        </w:rPr>
      </w:pPr>
      <w:r w:rsidRPr="005D35F3">
        <w:rPr>
          <w:rFonts w:ascii="Arial" w:hAnsi="Arial"/>
          <w:color w:val="000000"/>
        </w:rPr>
        <w:t>Use an introduction section for complex procedures or those with options</w:t>
      </w:r>
    </w:p>
    <w:p w14:paraId="5D9983C6" w14:textId="77777777" w:rsidR="00165D5C" w:rsidRDefault="00FF46F1" w:rsidP="005D65BC">
      <w:pPr>
        <w:pStyle w:val="NormalWeb"/>
        <w:numPr>
          <w:ilvl w:val="0"/>
          <w:numId w:val="6"/>
        </w:numPr>
        <w:spacing w:before="0" w:beforeAutospacing="0"/>
        <w:jc w:val="both"/>
        <w:rPr>
          <w:rFonts w:ascii="Arial" w:hAnsi="Arial"/>
          <w:color w:val="000000"/>
        </w:rPr>
      </w:pPr>
      <w:r w:rsidRPr="005D35F3">
        <w:rPr>
          <w:rFonts w:ascii="Arial" w:hAnsi="Arial"/>
          <w:color w:val="000000"/>
        </w:rPr>
        <w:t>Clearly identify options, cautions, or warnings</w:t>
      </w:r>
    </w:p>
    <w:p w14:paraId="65613A23" w14:textId="77777777" w:rsidR="00165D5C" w:rsidRDefault="00FF46F1" w:rsidP="005D65BC">
      <w:pPr>
        <w:pStyle w:val="NormalWeb"/>
        <w:numPr>
          <w:ilvl w:val="0"/>
          <w:numId w:val="6"/>
        </w:numPr>
        <w:spacing w:before="0" w:beforeAutospacing="0"/>
        <w:jc w:val="both"/>
        <w:rPr>
          <w:rFonts w:ascii="Arial" w:hAnsi="Arial"/>
          <w:color w:val="000000"/>
        </w:rPr>
      </w:pPr>
      <w:r w:rsidRPr="005D35F3">
        <w:rPr>
          <w:rFonts w:ascii="Arial" w:hAnsi="Arial"/>
          <w:color w:val="000000"/>
        </w:rPr>
        <w:t>Refer reader to related documents, relevant appendix entries, relevant special situations</w:t>
      </w:r>
    </w:p>
    <w:p w14:paraId="5E00508A" w14:textId="77777777" w:rsidR="00165D5C" w:rsidRDefault="00FF46F1" w:rsidP="005D65BC">
      <w:pPr>
        <w:pStyle w:val="NormalWeb"/>
        <w:numPr>
          <w:ilvl w:val="0"/>
          <w:numId w:val="6"/>
        </w:numPr>
        <w:spacing w:before="0" w:beforeAutospacing="0"/>
        <w:jc w:val="both"/>
        <w:rPr>
          <w:rFonts w:ascii="Arial" w:hAnsi="Arial"/>
          <w:color w:val="000000"/>
        </w:rPr>
      </w:pPr>
      <w:r w:rsidRPr="00E300CA">
        <w:rPr>
          <w:rFonts w:ascii="Arial" w:hAnsi="Arial"/>
          <w:color w:val="000000"/>
        </w:rPr>
        <w:t>Notify the reader if procedure is time sensitive</w:t>
      </w:r>
    </w:p>
    <w:p w14:paraId="4D1EB9B0" w14:textId="77777777" w:rsidR="00DC4A16" w:rsidRPr="005D65BC" w:rsidRDefault="00F64AFB" w:rsidP="00136BFA">
      <w:pPr>
        <w:jc w:val="both"/>
        <w:rPr>
          <w:rFonts w:ascii="Arial" w:hAnsi="Arial"/>
          <w:b/>
          <w:color w:val="000000"/>
        </w:rPr>
      </w:pPr>
      <w:r w:rsidRPr="005D65BC">
        <w:rPr>
          <w:rFonts w:ascii="Arial" w:hAnsi="Arial"/>
          <w:b/>
          <w:color w:val="000000"/>
        </w:rPr>
        <w:t>Related AP&amp;P’s and Forms:</w:t>
      </w:r>
    </w:p>
    <w:p w14:paraId="2EC682EF" w14:textId="77777777" w:rsidR="00FF46F1" w:rsidRPr="00895C3B" w:rsidRDefault="00DC4A16" w:rsidP="00136BFA">
      <w:pPr>
        <w:pStyle w:val="NormalWeb"/>
        <w:spacing w:before="0" w:beforeAutospacing="0"/>
        <w:jc w:val="both"/>
        <w:rPr>
          <w:rFonts w:ascii="Arial" w:hAnsi="Arial"/>
          <w:color w:val="000000"/>
        </w:rPr>
      </w:pPr>
      <w:r w:rsidRPr="00895C3B">
        <w:rPr>
          <w:rFonts w:ascii="Arial" w:hAnsi="Arial"/>
          <w:color w:val="000000"/>
        </w:rPr>
        <w:t xml:space="preserve">The Related </w:t>
      </w:r>
      <w:r w:rsidR="00305FFE">
        <w:rPr>
          <w:rFonts w:ascii="Arial" w:hAnsi="Arial"/>
          <w:color w:val="000000"/>
        </w:rPr>
        <w:t xml:space="preserve">AP&amp;P’s </w:t>
      </w:r>
      <w:r w:rsidRPr="00895C3B">
        <w:rPr>
          <w:rFonts w:ascii="Arial" w:hAnsi="Arial"/>
          <w:color w:val="000000"/>
        </w:rPr>
        <w:t xml:space="preserve">and Forms section contains a list of related University </w:t>
      </w:r>
      <w:r w:rsidR="00305FFE">
        <w:rPr>
          <w:rFonts w:ascii="Arial" w:hAnsi="Arial"/>
          <w:color w:val="000000"/>
        </w:rPr>
        <w:t>AP&amp;P’s</w:t>
      </w:r>
      <w:r w:rsidRPr="00895C3B">
        <w:rPr>
          <w:rFonts w:ascii="Arial" w:hAnsi="Arial"/>
          <w:color w:val="000000"/>
        </w:rPr>
        <w:t xml:space="preserve"> and f</w:t>
      </w:r>
      <w:r w:rsidR="00305FFE">
        <w:rPr>
          <w:rFonts w:ascii="Arial" w:hAnsi="Arial"/>
          <w:color w:val="000000"/>
        </w:rPr>
        <w:t>orms that are relative to this AP&amp;P</w:t>
      </w:r>
      <w:r w:rsidRPr="00895C3B">
        <w:rPr>
          <w:rFonts w:ascii="Arial" w:hAnsi="Arial"/>
          <w:color w:val="000000"/>
        </w:rPr>
        <w:t>, or that provide helpful or relevant information.</w:t>
      </w:r>
    </w:p>
    <w:p w14:paraId="1099D72E" w14:textId="77777777" w:rsidR="00DC4A16" w:rsidRPr="005D65BC" w:rsidRDefault="00F64AFB" w:rsidP="00136BFA">
      <w:pPr>
        <w:jc w:val="both"/>
        <w:rPr>
          <w:rFonts w:ascii="Arial" w:hAnsi="Arial"/>
          <w:b/>
          <w:color w:val="000000"/>
        </w:rPr>
      </w:pPr>
      <w:r w:rsidRPr="005D65BC">
        <w:rPr>
          <w:rFonts w:ascii="Arial" w:hAnsi="Arial"/>
          <w:b/>
          <w:color w:val="000000"/>
        </w:rPr>
        <w:t xml:space="preserve">Appendix: </w:t>
      </w:r>
    </w:p>
    <w:p w14:paraId="78E0B6B5" w14:textId="77777777" w:rsidR="005D35F3" w:rsidRDefault="00DC4A16" w:rsidP="00136BFA">
      <w:pPr>
        <w:pStyle w:val="NormalWeb"/>
        <w:spacing w:before="0" w:beforeAutospacing="0"/>
        <w:jc w:val="both"/>
        <w:rPr>
          <w:rFonts w:ascii="Arial" w:hAnsi="Arial"/>
          <w:color w:val="000000"/>
        </w:rPr>
      </w:pPr>
      <w:r w:rsidRPr="00895C3B">
        <w:rPr>
          <w:rFonts w:ascii="Arial" w:hAnsi="Arial"/>
          <w:color w:val="000000"/>
        </w:rPr>
        <w:t>Appendices</w:t>
      </w:r>
      <w:r w:rsidRPr="005D35F3">
        <w:rPr>
          <w:rFonts w:ascii="Arial" w:hAnsi="Arial"/>
          <w:color w:val="000000"/>
        </w:rPr>
        <w:t xml:space="preserve"> </w:t>
      </w:r>
      <w:r w:rsidR="005C4C05" w:rsidRPr="005D35F3">
        <w:rPr>
          <w:rFonts w:ascii="Arial" w:hAnsi="Arial"/>
          <w:color w:val="000000"/>
        </w:rPr>
        <w:t xml:space="preserve">can be </w:t>
      </w:r>
      <w:r w:rsidRPr="00895C3B">
        <w:rPr>
          <w:rFonts w:ascii="Arial" w:hAnsi="Arial"/>
          <w:color w:val="000000"/>
        </w:rPr>
        <w:t>used for informational materials that are directly related to the imp</w:t>
      </w:r>
      <w:r w:rsidR="00305FFE">
        <w:rPr>
          <w:rFonts w:ascii="Arial" w:hAnsi="Arial"/>
          <w:color w:val="000000"/>
        </w:rPr>
        <w:t>lementation or use of the AP&amp;P</w:t>
      </w:r>
      <w:r w:rsidRPr="00895C3B">
        <w:rPr>
          <w:rFonts w:ascii="Arial" w:hAnsi="Arial"/>
          <w:color w:val="000000"/>
        </w:rPr>
        <w:t>.</w:t>
      </w:r>
      <w:r w:rsidR="005C4C05" w:rsidRPr="00895C3B" w:rsidDel="005C4C05">
        <w:rPr>
          <w:rFonts w:ascii="Arial" w:hAnsi="Arial"/>
          <w:color w:val="000000"/>
        </w:rPr>
        <w:t xml:space="preserve"> </w:t>
      </w:r>
    </w:p>
    <w:p w14:paraId="5FCE2408" w14:textId="77777777" w:rsidR="00952033" w:rsidRDefault="00952033" w:rsidP="00136BFA">
      <w:pPr>
        <w:pStyle w:val="NormalWeb"/>
        <w:spacing w:before="0" w:beforeAutospacing="0"/>
        <w:jc w:val="both"/>
        <w:rPr>
          <w:rFonts w:ascii="Arial" w:hAnsi="Arial"/>
          <w:color w:val="000000"/>
        </w:rPr>
      </w:pPr>
    </w:p>
    <w:p w14:paraId="02491E80" w14:textId="3B458145" w:rsidR="00DC4A16" w:rsidRPr="00895C3B" w:rsidRDefault="00B33EB6" w:rsidP="00136BFA">
      <w:pPr>
        <w:pStyle w:val="NormalWeb"/>
        <w:spacing w:before="0" w:beforeAutospacing="0"/>
        <w:jc w:val="both"/>
        <w:rPr>
          <w:rFonts w:ascii="Arial" w:hAnsi="Arial"/>
          <w:color w:val="000000"/>
        </w:rPr>
      </w:pPr>
      <w:r w:rsidRPr="00895C3B">
        <w:rPr>
          <w:rFonts w:ascii="Arial" w:hAnsi="Arial"/>
          <w:b/>
          <w:color w:val="000000"/>
          <w:u w:val="single"/>
        </w:rPr>
        <w:t xml:space="preserve">Section </w:t>
      </w:r>
      <w:r w:rsidR="00D628F8">
        <w:rPr>
          <w:rFonts w:ascii="Arial" w:hAnsi="Arial"/>
          <w:b/>
          <w:color w:val="000000"/>
          <w:u w:val="single"/>
        </w:rPr>
        <w:t>3</w:t>
      </w:r>
      <w:r w:rsidRPr="00895C3B">
        <w:rPr>
          <w:rFonts w:ascii="Arial" w:hAnsi="Arial"/>
          <w:b/>
          <w:color w:val="000000"/>
          <w:u w:val="single"/>
        </w:rPr>
        <w:t xml:space="preserve"> – </w:t>
      </w:r>
      <w:r w:rsidR="00DC4A16" w:rsidRPr="00895C3B">
        <w:rPr>
          <w:rFonts w:ascii="Arial" w:hAnsi="Arial"/>
          <w:b/>
          <w:color w:val="000000"/>
          <w:u w:val="single"/>
        </w:rPr>
        <w:t>Writing a</w:t>
      </w:r>
      <w:r w:rsidR="006A4DAA" w:rsidRPr="00895C3B">
        <w:rPr>
          <w:rFonts w:ascii="Arial" w:hAnsi="Arial"/>
          <w:b/>
          <w:color w:val="000000"/>
          <w:u w:val="single"/>
        </w:rPr>
        <w:t>n Administrative</w:t>
      </w:r>
      <w:r w:rsidR="00DC4A16" w:rsidRPr="00895C3B">
        <w:rPr>
          <w:rFonts w:ascii="Arial" w:hAnsi="Arial"/>
          <w:b/>
          <w:color w:val="000000"/>
          <w:u w:val="single"/>
        </w:rPr>
        <w:t xml:space="preserve"> Policy</w:t>
      </w:r>
      <w:r w:rsidR="006A4DAA" w:rsidRPr="00895C3B">
        <w:rPr>
          <w:rFonts w:ascii="Arial" w:hAnsi="Arial"/>
          <w:b/>
          <w:color w:val="000000"/>
          <w:u w:val="single"/>
        </w:rPr>
        <w:t xml:space="preserve"> and Procedure</w:t>
      </w:r>
      <w:r w:rsidR="00DC4A16" w:rsidRPr="00895C3B">
        <w:rPr>
          <w:rFonts w:ascii="Arial" w:hAnsi="Arial"/>
          <w:b/>
          <w:color w:val="000000"/>
          <w:u w:val="single"/>
        </w:rPr>
        <w:t>:</w:t>
      </w:r>
    </w:p>
    <w:p w14:paraId="4A23D4F0" w14:textId="77777777" w:rsidR="00DC4A16" w:rsidRPr="005D65BC" w:rsidRDefault="00F64AFB" w:rsidP="00136BFA">
      <w:pPr>
        <w:pStyle w:val="NormalWeb"/>
        <w:spacing w:before="0" w:beforeAutospacing="0"/>
        <w:jc w:val="both"/>
        <w:rPr>
          <w:rFonts w:ascii="Arial" w:hAnsi="Arial"/>
          <w:b/>
          <w:color w:val="000000"/>
        </w:rPr>
      </w:pPr>
      <w:r w:rsidRPr="005D65BC">
        <w:rPr>
          <w:rFonts w:ascii="Arial" w:hAnsi="Arial"/>
          <w:b/>
          <w:color w:val="000000"/>
        </w:rPr>
        <w:t>Basic Tips for AP&amp;P Writing:</w:t>
      </w:r>
    </w:p>
    <w:p w14:paraId="5BACDD1F" w14:textId="77777777" w:rsidR="00DC4A16" w:rsidRPr="005D35F3" w:rsidRDefault="00DC4A16" w:rsidP="00136BFA">
      <w:pPr>
        <w:pStyle w:val="NormalWeb"/>
        <w:numPr>
          <w:ilvl w:val="0"/>
          <w:numId w:val="4"/>
        </w:numPr>
        <w:spacing w:before="0" w:beforeAutospacing="0"/>
        <w:jc w:val="both"/>
        <w:rPr>
          <w:rFonts w:ascii="Arial" w:hAnsi="Arial"/>
          <w:color w:val="000000"/>
        </w:rPr>
      </w:pPr>
      <w:r w:rsidRPr="005D35F3">
        <w:rPr>
          <w:rFonts w:ascii="Arial" w:hAnsi="Arial"/>
          <w:color w:val="000000"/>
        </w:rPr>
        <w:t xml:space="preserve">For clarity, </w:t>
      </w:r>
      <w:r w:rsidR="00305FFE">
        <w:rPr>
          <w:rFonts w:ascii="Arial" w:hAnsi="Arial"/>
          <w:color w:val="000000"/>
        </w:rPr>
        <w:t>AP&amp;P’s</w:t>
      </w:r>
      <w:r w:rsidRPr="005D35F3">
        <w:rPr>
          <w:rFonts w:ascii="Arial" w:hAnsi="Arial"/>
          <w:color w:val="000000"/>
        </w:rPr>
        <w:t xml:space="preserve"> should, in general, be written in the third person.</w:t>
      </w:r>
    </w:p>
    <w:p w14:paraId="11ABC841" w14:textId="77777777" w:rsidR="00DC4A16" w:rsidRPr="005D35F3" w:rsidRDefault="00305FFE" w:rsidP="00136BFA">
      <w:pPr>
        <w:pStyle w:val="NormalWeb"/>
        <w:numPr>
          <w:ilvl w:val="0"/>
          <w:numId w:val="4"/>
        </w:numPr>
        <w:spacing w:before="0" w:beforeAutospacing="0"/>
        <w:jc w:val="both"/>
        <w:rPr>
          <w:rFonts w:ascii="Arial" w:hAnsi="Arial"/>
          <w:color w:val="000000"/>
        </w:rPr>
      </w:pPr>
      <w:r>
        <w:rPr>
          <w:rFonts w:ascii="Arial" w:hAnsi="Arial"/>
          <w:color w:val="000000"/>
        </w:rPr>
        <w:t>Because AP&amp;P’</w:t>
      </w:r>
      <w:r w:rsidR="00DC4A16" w:rsidRPr="005D35F3">
        <w:rPr>
          <w:rFonts w:ascii="Arial" w:hAnsi="Arial"/>
          <w:color w:val="000000"/>
        </w:rPr>
        <w:t xml:space="preserve">s are written for a diverse audience, they must be complete </w:t>
      </w:r>
      <w:r>
        <w:rPr>
          <w:rFonts w:ascii="Arial" w:hAnsi="Arial"/>
          <w:color w:val="000000"/>
        </w:rPr>
        <w:tab/>
      </w:r>
      <w:r w:rsidR="00DC4A16" w:rsidRPr="005D35F3">
        <w:rPr>
          <w:rFonts w:ascii="Arial" w:hAnsi="Arial"/>
          <w:color w:val="000000"/>
        </w:rPr>
        <w:t>yet</w:t>
      </w:r>
      <w:r>
        <w:rPr>
          <w:rFonts w:ascii="Arial" w:hAnsi="Arial"/>
          <w:color w:val="000000"/>
        </w:rPr>
        <w:t xml:space="preserve"> </w:t>
      </w:r>
      <w:r w:rsidR="00DC4A16" w:rsidRPr="005D35F3">
        <w:rPr>
          <w:rFonts w:ascii="Arial" w:hAnsi="Arial"/>
          <w:color w:val="000000"/>
        </w:rPr>
        <w:t>simple and easy to read.</w:t>
      </w:r>
    </w:p>
    <w:p w14:paraId="062E1EDD" w14:textId="77777777" w:rsidR="00DC4A16" w:rsidRPr="005D35F3" w:rsidRDefault="00DC4A16" w:rsidP="00136BFA">
      <w:pPr>
        <w:pStyle w:val="NormalWeb"/>
        <w:numPr>
          <w:ilvl w:val="0"/>
          <w:numId w:val="4"/>
        </w:numPr>
        <w:spacing w:before="0" w:beforeAutospacing="0"/>
        <w:jc w:val="both"/>
        <w:rPr>
          <w:rFonts w:ascii="Arial" w:hAnsi="Arial"/>
          <w:color w:val="000000"/>
        </w:rPr>
      </w:pPr>
      <w:r w:rsidRPr="005D35F3">
        <w:rPr>
          <w:rFonts w:ascii="Arial" w:hAnsi="Arial"/>
          <w:color w:val="000000"/>
        </w:rPr>
        <w:t xml:space="preserve">Select your words carefully.  Words like “should” and “may” imply a choice. </w:t>
      </w:r>
      <w:r w:rsidR="005C4C05" w:rsidRPr="005D35F3">
        <w:rPr>
          <w:rFonts w:ascii="Arial" w:hAnsi="Arial"/>
          <w:color w:val="000000"/>
        </w:rPr>
        <w:t xml:space="preserve">  </w:t>
      </w:r>
      <w:r w:rsidR="005C4C05" w:rsidRPr="005D35F3">
        <w:rPr>
          <w:rFonts w:ascii="Arial" w:hAnsi="Arial"/>
          <w:color w:val="000000"/>
        </w:rPr>
        <w:tab/>
        <w:t>Words like “must” imply there is no choice.</w:t>
      </w:r>
    </w:p>
    <w:p w14:paraId="3262AF12" w14:textId="77777777" w:rsidR="00B8575F" w:rsidRPr="005D35F3" w:rsidRDefault="005C4C05" w:rsidP="00136BFA">
      <w:pPr>
        <w:pStyle w:val="NormalWeb"/>
        <w:numPr>
          <w:ilvl w:val="0"/>
          <w:numId w:val="4"/>
        </w:numPr>
        <w:spacing w:before="0" w:beforeAutospacing="0"/>
        <w:jc w:val="both"/>
        <w:rPr>
          <w:rFonts w:ascii="Arial" w:hAnsi="Arial"/>
          <w:color w:val="000000"/>
        </w:rPr>
      </w:pPr>
      <w:r w:rsidRPr="005D35F3">
        <w:rPr>
          <w:rFonts w:ascii="Arial" w:hAnsi="Arial"/>
          <w:color w:val="000000"/>
        </w:rPr>
        <w:t xml:space="preserve">Be as concise as possible. </w:t>
      </w:r>
    </w:p>
    <w:p w14:paraId="0EE31484" w14:textId="77777777" w:rsidR="00225FA2" w:rsidRPr="005D35F3" w:rsidRDefault="00305FFE" w:rsidP="00136BFA">
      <w:pPr>
        <w:pStyle w:val="NormalWeb"/>
        <w:numPr>
          <w:ilvl w:val="0"/>
          <w:numId w:val="4"/>
        </w:numPr>
        <w:spacing w:before="0" w:beforeAutospacing="0"/>
        <w:jc w:val="both"/>
        <w:rPr>
          <w:rFonts w:ascii="Arial" w:hAnsi="Arial"/>
          <w:color w:val="000000"/>
        </w:rPr>
      </w:pPr>
      <w:r>
        <w:rPr>
          <w:rFonts w:ascii="Arial" w:hAnsi="Arial"/>
          <w:color w:val="000000"/>
        </w:rPr>
        <w:t>A</w:t>
      </w:r>
      <w:r w:rsidR="00225FA2" w:rsidRPr="005D35F3">
        <w:rPr>
          <w:rFonts w:ascii="Arial" w:hAnsi="Arial"/>
          <w:color w:val="000000"/>
        </w:rPr>
        <w:t>P</w:t>
      </w:r>
      <w:r>
        <w:rPr>
          <w:rFonts w:ascii="Arial" w:hAnsi="Arial"/>
          <w:color w:val="000000"/>
        </w:rPr>
        <w:t>&amp;P’s</w:t>
      </w:r>
      <w:r w:rsidR="00225FA2" w:rsidRPr="005D35F3">
        <w:rPr>
          <w:rFonts w:ascii="Arial" w:hAnsi="Arial"/>
          <w:color w:val="000000"/>
        </w:rPr>
        <w:t xml:space="preserve"> must be prepared using MS Word, Arial Font, 12 pt.</w:t>
      </w:r>
    </w:p>
    <w:p w14:paraId="3896D0AA" w14:textId="77777777" w:rsidR="00B8575F" w:rsidRPr="005D35F3" w:rsidRDefault="005C4C05" w:rsidP="00136BFA">
      <w:pPr>
        <w:pStyle w:val="NormalWeb"/>
        <w:numPr>
          <w:ilvl w:val="0"/>
          <w:numId w:val="4"/>
        </w:numPr>
        <w:spacing w:before="0" w:beforeAutospacing="0"/>
        <w:jc w:val="both"/>
        <w:rPr>
          <w:rFonts w:ascii="Arial" w:hAnsi="Arial"/>
          <w:color w:val="000000"/>
        </w:rPr>
      </w:pPr>
      <w:r w:rsidRPr="005D35F3">
        <w:rPr>
          <w:rFonts w:ascii="Arial" w:hAnsi="Arial"/>
          <w:color w:val="000000"/>
        </w:rPr>
        <w:t>T</w:t>
      </w:r>
      <w:r w:rsidR="00B8575F" w:rsidRPr="005D35F3">
        <w:rPr>
          <w:rFonts w:ascii="Arial" w:hAnsi="Arial"/>
          <w:color w:val="000000"/>
        </w:rPr>
        <w:t xml:space="preserve">he best written </w:t>
      </w:r>
      <w:r w:rsidR="00305FFE">
        <w:rPr>
          <w:rFonts w:ascii="Arial" w:hAnsi="Arial"/>
          <w:color w:val="000000"/>
        </w:rPr>
        <w:t>AP</w:t>
      </w:r>
      <w:r w:rsidR="004F2EA3">
        <w:rPr>
          <w:rFonts w:ascii="Arial" w:hAnsi="Arial"/>
          <w:color w:val="000000"/>
        </w:rPr>
        <w:t>&amp;</w:t>
      </w:r>
      <w:r w:rsidR="00305FFE">
        <w:rPr>
          <w:rFonts w:ascii="Arial" w:hAnsi="Arial"/>
          <w:color w:val="000000"/>
        </w:rPr>
        <w:t>P’s</w:t>
      </w:r>
      <w:r w:rsidR="00B8575F" w:rsidRPr="005D35F3">
        <w:rPr>
          <w:rFonts w:ascii="Arial" w:hAnsi="Arial"/>
          <w:color w:val="000000"/>
        </w:rPr>
        <w:t xml:space="preserve"> are written with the reader in mind.</w:t>
      </w:r>
    </w:p>
    <w:p w14:paraId="0CCFD2E4" w14:textId="77777777" w:rsidR="005C4C05" w:rsidRPr="005D35F3" w:rsidRDefault="005C4C05" w:rsidP="00136BFA">
      <w:pPr>
        <w:pStyle w:val="NormalWeb"/>
        <w:numPr>
          <w:ilvl w:val="0"/>
          <w:numId w:val="4"/>
        </w:numPr>
        <w:spacing w:before="0" w:beforeAutospacing="0"/>
        <w:jc w:val="both"/>
        <w:rPr>
          <w:rFonts w:ascii="Arial" w:hAnsi="Arial"/>
          <w:color w:val="000000"/>
        </w:rPr>
      </w:pPr>
      <w:r w:rsidRPr="005D35F3">
        <w:rPr>
          <w:rFonts w:ascii="Arial" w:hAnsi="Arial"/>
          <w:color w:val="000000"/>
        </w:rPr>
        <w:t>Follow the prescribed format at all times.</w:t>
      </w:r>
    </w:p>
    <w:p w14:paraId="3833CA95" w14:textId="77777777" w:rsidR="008A675B" w:rsidRDefault="008A675B">
      <w:pPr>
        <w:rPr>
          <w:rFonts w:ascii="Arial" w:hAnsi="Arial"/>
          <w:b/>
          <w:color w:val="000000"/>
          <w:u w:val="single"/>
        </w:rPr>
      </w:pPr>
      <w:r>
        <w:rPr>
          <w:rFonts w:ascii="Arial" w:hAnsi="Arial"/>
          <w:b/>
          <w:color w:val="000000"/>
          <w:u w:val="single"/>
        </w:rPr>
        <w:br w:type="page"/>
      </w:r>
    </w:p>
    <w:p w14:paraId="1BDA3319" w14:textId="72D388CB" w:rsidR="006A4DAA" w:rsidRPr="005D35F3" w:rsidRDefault="006A4DAA" w:rsidP="006A4DAA">
      <w:pPr>
        <w:tabs>
          <w:tab w:val="center" w:pos="4680"/>
        </w:tabs>
        <w:outlineLvl w:val="0"/>
        <w:rPr>
          <w:rFonts w:ascii="Arial" w:hAnsi="Arial"/>
          <w:b/>
          <w:color w:val="000000"/>
          <w:u w:val="single"/>
        </w:rPr>
      </w:pPr>
      <w:r w:rsidRPr="005D35F3">
        <w:rPr>
          <w:rFonts w:ascii="Arial" w:hAnsi="Arial"/>
          <w:b/>
          <w:color w:val="000000"/>
          <w:u w:val="single"/>
        </w:rPr>
        <w:lastRenderedPageBreak/>
        <w:t xml:space="preserve">Section </w:t>
      </w:r>
      <w:r w:rsidR="00D628F8">
        <w:rPr>
          <w:rFonts w:ascii="Arial" w:hAnsi="Arial"/>
          <w:b/>
          <w:color w:val="000000"/>
          <w:u w:val="single"/>
        </w:rPr>
        <w:t>4</w:t>
      </w:r>
      <w:r w:rsidR="00B33EB6" w:rsidRPr="005D35F3">
        <w:rPr>
          <w:rFonts w:ascii="Arial" w:hAnsi="Arial"/>
          <w:b/>
          <w:color w:val="000000"/>
          <w:u w:val="single"/>
        </w:rPr>
        <w:t xml:space="preserve"> – Formulation and Issuance of University </w:t>
      </w:r>
      <w:r w:rsidR="004F2EA3">
        <w:rPr>
          <w:rFonts w:ascii="Arial" w:hAnsi="Arial"/>
          <w:b/>
          <w:color w:val="000000"/>
          <w:u w:val="single"/>
        </w:rPr>
        <w:t>Administrative Policy</w:t>
      </w:r>
      <w:r w:rsidRPr="005D35F3">
        <w:rPr>
          <w:rFonts w:ascii="Arial" w:hAnsi="Arial"/>
          <w:b/>
          <w:color w:val="000000"/>
          <w:u w:val="single"/>
        </w:rPr>
        <w:t xml:space="preserve"> and </w:t>
      </w:r>
      <w:r w:rsidR="00B33EB6" w:rsidRPr="005D35F3">
        <w:rPr>
          <w:rFonts w:ascii="Arial" w:hAnsi="Arial"/>
          <w:b/>
          <w:color w:val="000000"/>
          <w:u w:val="single"/>
        </w:rPr>
        <w:t>Procedure</w:t>
      </w:r>
      <w:r w:rsidRPr="005D35F3">
        <w:rPr>
          <w:rFonts w:ascii="Arial" w:hAnsi="Arial"/>
          <w:b/>
          <w:color w:val="000000"/>
          <w:u w:val="single"/>
        </w:rPr>
        <w:t xml:space="preserve"> </w:t>
      </w:r>
    </w:p>
    <w:p w14:paraId="1CE6F763" w14:textId="77777777" w:rsidR="006A4DAA" w:rsidRPr="005D35F3" w:rsidRDefault="006A4DAA" w:rsidP="006A4DAA">
      <w:pPr>
        <w:rPr>
          <w:rFonts w:ascii="Arial" w:hAnsi="Arial"/>
          <w:b/>
          <w:color w:val="000000"/>
          <w:sz w:val="30"/>
        </w:rPr>
      </w:pPr>
    </w:p>
    <w:p w14:paraId="63AD585F" w14:textId="77777777" w:rsidR="006A4DAA" w:rsidRPr="005D65BC" w:rsidRDefault="00F64AFB" w:rsidP="006A4DAA">
      <w:pPr>
        <w:outlineLvl w:val="0"/>
        <w:rPr>
          <w:rFonts w:ascii="Arial" w:hAnsi="Arial"/>
          <w:b/>
          <w:color w:val="000000"/>
        </w:rPr>
      </w:pPr>
      <w:r w:rsidRPr="005D65BC">
        <w:rPr>
          <w:rFonts w:ascii="Arial" w:hAnsi="Arial"/>
          <w:b/>
          <w:color w:val="000000"/>
        </w:rPr>
        <w:t>AP&amp;P Update Cycle:</w:t>
      </w:r>
    </w:p>
    <w:p w14:paraId="0C241253" w14:textId="77777777" w:rsidR="006A4DAA" w:rsidRPr="00895C3B" w:rsidRDefault="006A4DAA" w:rsidP="006A4DAA">
      <w:pPr>
        <w:jc w:val="both"/>
        <w:rPr>
          <w:rFonts w:ascii="Arial" w:hAnsi="Arial"/>
          <w:color w:val="000000"/>
        </w:rPr>
      </w:pPr>
      <w:r w:rsidRPr="005D35F3">
        <w:rPr>
          <w:rFonts w:ascii="Arial" w:hAnsi="Arial"/>
          <w:color w:val="000000"/>
        </w:rPr>
        <w:t xml:space="preserve">Each </w:t>
      </w:r>
      <w:r w:rsidR="00201379" w:rsidRPr="005D35F3">
        <w:rPr>
          <w:rFonts w:ascii="Arial" w:hAnsi="Arial"/>
          <w:color w:val="000000"/>
        </w:rPr>
        <w:t>AP&amp;P</w:t>
      </w:r>
      <w:r w:rsidRPr="005D35F3">
        <w:rPr>
          <w:rFonts w:ascii="Arial" w:hAnsi="Arial"/>
          <w:color w:val="000000"/>
        </w:rPr>
        <w:t xml:space="preserve"> </w:t>
      </w:r>
      <w:r w:rsidR="005C4C05" w:rsidRPr="005D35F3">
        <w:rPr>
          <w:rFonts w:ascii="Arial" w:hAnsi="Arial"/>
          <w:color w:val="000000"/>
        </w:rPr>
        <w:t xml:space="preserve">should </w:t>
      </w:r>
      <w:r w:rsidRPr="005D35F3">
        <w:rPr>
          <w:rFonts w:ascii="Arial" w:hAnsi="Arial"/>
          <w:color w:val="000000"/>
        </w:rPr>
        <w:t xml:space="preserve">be reviewed </w:t>
      </w:r>
      <w:r w:rsidR="002C78C4">
        <w:rPr>
          <w:rFonts w:ascii="Arial" w:hAnsi="Arial"/>
          <w:color w:val="000000"/>
        </w:rPr>
        <w:t xml:space="preserve">a minimum of </w:t>
      </w:r>
      <w:r w:rsidRPr="005D35F3">
        <w:rPr>
          <w:rFonts w:ascii="Arial" w:hAnsi="Arial"/>
          <w:color w:val="000000"/>
        </w:rPr>
        <w:t xml:space="preserve">every five (5) years on a continual rotating basis and </w:t>
      </w:r>
      <w:r w:rsidR="00B67FD3">
        <w:rPr>
          <w:rFonts w:ascii="Arial" w:hAnsi="Arial"/>
          <w:color w:val="000000"/>
        </w:rPr>
        <w:t xml:space="preserve">be </w:t>
      </w:r>
      <w:r w:rsidRPr="005D35F3">
        <w:rPr>
          <w:rFonts w:ascii="Arial" w:hAnsi="Arial"/>
          <w:color w:val="000000"/>
        </w:rPr>
        <w:t xml:space="preserve">updated </w:t>
      </w:r>
      <w:r w:rsidR="00165D5C">
        <w:rPr>
          <w:rFonts w:ascii="Arial" w:hAnsi="Arial"/>
          <w:color w:val="000000"/>
        </w:rPr>
        <w:t>more frequently if needed</w:t>
      </w:r>
      <w:r w:rsidRPr="005D35F3">
        <w:rPr>
          <w:rFonts w:ascii="Arial" w:hAnsi="Arial"/>
          <w:color w:val="000000"/>
        </w:rPr>
        <w:t xml:space="preserve">.  Yearly, twenty percent (20%) of all </w:t>
      </w:r>
      <w:r w:rsidR="00305FFE">
        <w:rPr>
          <w:rFonts w:ascii="Arial" w:hAnsi="Arial"/>
          <w:color w:val="000000"/>
        </w:rPr>
        <w:t>AP&amp;P’</w:t>
      </w:r>
      <w:r w:rsidRPr="005D35F3">
        <w:rPr>
          <w:rFonts w:ascii="Arial" w:hAnsi="Arial"/>
          <w:color w:val="000000"/>
        </w:rPr>
        <w:t xml:space="preserve">s </w:t>
      </w:r>
      <w:r w:rsidR="00DD5D19" w:rsidRPr="005D35F3">
        <w:rPr>
          <w:rFonts w:ascii="Arial" w:hAnsi="Arial"/>
          <w:color w:val="000000"/>
        </w:rPr>
        <w:t>should</w:t>
      </w:r>
      <w:r w:rsidRPr="005D35F3">
        <w:rPr>
          <w:rFonts w:ascii="Arial" w:hAnsi="Arial"/>
          <w:color w:val="000000"/>
        </w:rPr>
        <w:t xml:space="preserve"> be fo</w:t>
      </w:r>
      <w:r w:rsidRPr="00895C3B">
        <w:rPr>
          <w:rFonts w:ascii="Arial" w:hAnsi="Arial"/>
          <w:color w:val="000000"/>
        </w:rPr>
        <w:t xml:space="preserve">rwarded to </w:t>
      </w:r>
      <w:r w:rsidR="00952033">
        <w:rPr>
          <w:rFonts w:ascii="Arial" w:hAnsi="Arial"/>
          <w:color w:val="000000"/>
        </w:rPr>
        <w:t>the Division Vice Presidents</w:t>
      </w:r>
      <w:r w:rsidRPr="00895C3B">
        <w:rPr>
          <w:rFonts w:ascii="Arial" w:hAnsi="Arial"/>
          <w:color w:val="000000"/>
        </w:rPr>
        <w:t xml:space="preserve"> for their review and updates.</w:t>
      </w:r>
    </w:p>
    <w:p w14:paraId="5EDFBD83" w14:textId="77777777" w:rsidR="0053213A" w:rsidRPr="00895C3B" w:rsidRDefault="0053213A" w:rsidP="006A4DAA">
      <w:pPr>
        <w:jc w:val="both"/>
        <w:rPr>
          <w:rFonts w:ascii="Arial" w:hAnsi="Arial"/>
          <w:color w:val="000000"/>
        </w:rPr>
      </w:pPr>
    </w:p>
    <w:p w14:paraId="48762FBE" w14:textId="77777777" w:rsidR="0053213A" w:rsidRPr="005D65BC" w:rsidRDefault="00F64AFB" w:rsidP="006A4DAA">
      <w:pPr>
        <w:jc w:val="both"/>
        <w:rPr>
          <w:rFonts w:ascii="Arial" w:hAnsi="Arial"/>
          <w:b/>
          <w:color w:val="000000"/>
        </w:rPr>
      </w:pPr>
      <w:r w:rsidRPr="005D65BC">
        <w:rPr>
          <w:rFonts w:ascii="Arial" w:hAnsi="Arial"/>
          <w:b/>
          <w:color w:val="000000"/>
        </w:rPr>
        <w:t>AP&amp;P Format:</w:t>
      </w:r>
    </w:p>
    <w:p w14:paraId="79126E1A" w14:textId="77777777" w:rsidR="006A4DAA" w:rsidRPr="00895C3B" w:rsidRDefault="0053213A" w:rsidP="006A4DAA">
      <w:pPr>
        <w:jc w:val="both"/>
        <w:rPr>
          <w:rFonts w:ascii="Arial" w:hAnsi="Arial"/>
          <w:color w:val="000000"/>
        </w:rPr>
      </w:pPr>
      <w:r w:rsidRPr="00895C3B">
        <w:rPr>
          <w:rFonts w:ascii="Arial" w:hAnsi="Arial"/>
          <w:color w:val="000000"/>
        </w:rPr>
        <w:t>As AP</w:t>
      </w:r>
      <w:r w:rsidR="00305FFE">
        <w:rPr>
          <w:rFonts w:ascii="Arial" w:hAnsi="Arial"/>
          <w:color w:val="000000"/>
        </w:rPr>
        <w:t>&amp;</w:t>
      </w:r>
      <w:r w:rsidRPr="00895C3B">
        <w:rPr>
          <w:rFonts w:ascii="Arial" w:hAnsi="Arial"/>
          <w:color w:val="000000"/>
        </w:rPr>
        <w:t>P</w:t>
      </w:r>
      <w:r w:rsidR="00305FFE">
        <w:rPr>
          <w:rFonts w:ascii="Arial" w:hAnsi="Arial"/>
          <w:color w:val="000000"/>
        </w:rPr>
        <w:t>’</w:t>
      </w:r>
      <w:r w:rsidRPr="00895C3B">
        <w:rPr>
          <w:rFonts w:ascii="Arial" w:hAnsi="Arial"/>
          <w:color w:val="000000"/>
        </w:rPr>
        <w:t xml:space="preserve">s are reviewed and updated, </w:t>
      </w:r>
      <w:r w:rsidR="00165D5C">
        <w:rPr>
          <w:rFonts w:ascii="Arial" w:hAnsi="Arial"/>
          <w:color w:val="000000"/>
        </w:rPr>
        <w:t>policies must be converted to</w:t>
      </w:r>
      <w:r w:rsidR="00305FFE">
        <w:rPr>
          <w:rFonts w:ascii="Arial" w:hAnsi="Arial"/>
          <w:color w:val="000000"/>
        </w:rPr>
        <w:t xml:space="preserve"> the AP&amp;P</w:t>
      </w:r>
      <w:r w:rsidRPr="00895C3B">
        <w:rPr>
          <w:rFonts w:ascii="Arial" w:hAnsi="Arial"/>
          <w:color w:val="000000"/>
        </w:rPr>
        <w:t xml:space="preserve"> format that is outlined in this Guide in Section I.  </w:t>
      </w:r>
    </w:p>
    <w:p w14:paraId="5316D2BB" w14:textId="77777777" w:rsidR="0053213A" w:rsidRPr="00895C3B" w:rsidRDefault="0053213A" w:rsidP="006A4DAA">
      <w:pPr>
        <w:jc w:val="both"/>
        <w:rPr>
          <w:rFonts w:ascii="Arial" w:hAnsi="Arial"/>
          <w:color w:val="000000"/>
        </w:rPr>
      </w:pPr>
    </w:p>
    <w:p w14:paraId="2D9F305E" w14:textId="77777777" w:rsidR="00136BFA" w:rsidRPr="005D65BC" w:rsidRDefault="00F64AFB" w:rsidP="006A4DAA">
      <w:pPr>
        <w:jc w:val="both"/>
        <w:rPr>
          <w:rFonts w:ascii="Arial" w:hAnsi="Arial"/>
          <w:b/>
          <w:color w:val="000000"/>
        </w:rPr>
      </w:pPr>
      <w:r w:rsidRPr="005D65BC">
        <w:rPr>
          <w:rFonts w:ascii="Arial" w:hAnsi="Arial"/>
          <w:b/>
          <w:color w:val="000000"/>
        </w:rPr>
        <w:t>Definition of an Administrative Policy and Procedure:</w:t>
      </w:r>
    </w:p>
    <w:p w14:paraId="4F0F5738" w14:textId="77777777" w:rsidR="00136BFA" w:rsidRDefault="004F2EA3" w:rsidP="006A4DAA">
      <w:pPr>
        <w:jc w:val="both"/>
        <w:rPr>
          <w:rFonts w:ascii="Arial" w:hAnsi="Arial"/>
          <w:color w:val="000000"/>
        </w:rPr>
      </w:pPr>
      <w:r>
        <w:rPr>
          <w:rFonts w:ascii="Arial" w:hAnsi="Arial"/>
          <w:color w:val="000000"/>
        </w:rPr>
        <w:t>AP&amp;P’s</w:t>
      </w:r>
      <w:r w:rsidR="00136BFA" w:rsidRPr="005D35F3">
        <w:rPr>
          <w:rFonts w:ascii="Arial" w:hAnsi="Arial"/>
          <w:color w:val="000000"/>
        </w:rPr>
        <w:t xml:space="preserve"> are </w:t>
      </w:r>
      <w:r w:rsidR="002C78C4">
        <w:rPr>
          <w:rFonts w:ascii="Arial" w:hAnsi="Arial"/>
          <w:color w:val="000000"/>
        </w:rPr>
        <w:t>University-wide standard</w:t>
      </w:r>
      <w:r w:rsidR="002C78C4" w:rsidRPr="005D35F3">
        <w:rPr>
          <w:rFonts w:ascii="Arial" w:hAnsi="Arial"/>
          <w:color w:val="000000"/>
        </w:rPr>
        <w:t xml:space="preserve"> </w:t>
      </w:r>
      <w:r w:rsidR="00136BFA" w:rsidRPr="005D35F3">
        <w:rPr>
          <w:rFonts w:ascii="Arial" w:hAnsi="Arial"/>
          <w:color w:val="000000"/>
        </w:rPr>
        <w:t>policies and procedures that are managed by administrative departments of the University, are considered separate from education and research policies and separate from governance policies.  Following are examples:</w:t>
      </w:r>
    </w:p>
    <w:p w14:paraId="1A91EDB7" w14:textId="77777777" w:rsidR="00305FFE" w:rsidRPr="005D35F3" w:rsidRDefault="00305FFE" w:rsidP="006A4DAA">
      <w:pPr>
        <w:jc w:val="both"/>
        <w:rPr>
          <w:rFonts w:ascii="Arial" w:hAnsi="Arial"/>
          <w:color w:val="000000"/>
        </w:rPr>
      </w:pPr>
    </w:p>
    <w:p w14:paraId="6B594E4F" w14:textId="77777777" w:rsidR="00136BFA" w:rsidRPr="005D35F3" w:rsidRDefault="00136BFA" w:rsidP="00136BFA">
      <w:pPr>
        <w:numPr>
          <w:ilvl w:val="0"/>
          <w:numId w:val="5"/>
        </w:numPr>
        <w:jc w:val="both"/>
        <w:rPr>
          <w:rFonts w:ascii="Arial" w:hAnsi="Arial"/>
          <w:color w:val="000000"/>
        </w:rPr>
      </w:pPr>
      <w:r w:rsidRPr="005D35F3">
        <w:rPr>
          <w:rFonts w:ascii="Arial" w:hAnsi="Arial"/>
          <w:color w:val="000000"/>
        </w:rPr>
        <w:t xml:space="preserve">A University </w:t>
      </w:r>
      <w:r w:rsidR="00305FFE">
        <w:rPr>
          <w:rFonts w:ascii="Arial" w:hAnsi="Arial"/>
          <w:color w:val="000000"/>
        </w:rPr>
        <w:t>AP&amp;P</w:t>
      </w:r>
      <w:r w:rsidRPr="005D35F3">
        <w:rPr>
          <w:rFonts w:ascii="Arial" w:hAnsi="Arial"/>
          <w:color w:val="000000"/>
        </w:rPr>
        <w:t xml:space="preserve"> that governs a business transaction. (</w:t>
      </w:r>
      <w:r w:rsidR="00DD5D19" w:rsidRPr="005D35F3">
        <w:rPr>
          <w:rFonts w:ascii="Arial" w:hAnsi="Arial"/>
          <w:color w:val="000000"/>
        </w:rPr>
        <w:t xml:space="preserve">e.g. </w:t>
      </w:r>
      <w:r w:rsidRPr="005D35F3">
        <w:rPr>
          <w:rFonts w:ascii="Arial" w:hAnsi="Arial"/>
          <w:color w:val="000000"/>
        </w:rPr>
        <w:t xml:space="preserve">business travel, leaves of absence, signature authority). </w:t>
      </w:r>
    </w:p>
    <w:p w14:paraId="5C1E1BD1" w14:textId="77777777" w:rsidR="00136BFA" w:rsidRPr="005D35F3" w:rsidRDefault="00305FFE" w:rsidP="00136BFA">
      <w:pPr>
        <w:numPr>
          <w:ilvl w:val="0"/>
          <w:numId w:val="5"/>
        </w:numPr>
        <w:jc w:val="both"/>
        <w:rPr>
          <w:rFonts w:ascii="Arial" w:hAnsi="Arial"/>
          <w:color w:val="000000"/>
        </w:rPr>
      </w:pPr>
      <w:r>
        <w:rPr>
          <w:rFonts w:ascii="Arial" w:hAnsi="Arial"/>
          <w:color w:val="000000"/>
        </w:rPr>
        <w:t>A University AP&amp;P</w:t>
      </w:r>
      <w:r w:rsidR="00136BFA" w:rsidRPr="005D35F3">
        <w:rPr>
          <w:rFonts w:ascii="Arial" w:hAnsi="Arial"/>
          <w:color w:val="000000"/>
        </w:rPr>
        <w:t xml:space="preserve"> that outlines a required procedure for an administrative transaction or activity. (</w:t>
      </w:r>
      <w:r w:rsidR="00DD5D19" w:rsidRPr="005D35F3">
        <w:rPr>
          <w:rFonts w:ascii="Arial" w:hAnsi="Arial"/>
          <w:color w:val="000000"/>
        </w:rPr>
        <w:t xml:space="preserve">e.g. </w:t>
      </w:r>
      <w:r w:rsidR="00136BFA" w:rsidRPr="005D35F3">
        <w:rPr>
          <w:rFonts w:ascii="Arial" w:hAnsi="Arial"/>
          <w:color w:val="000000"/>
        </w:rPr>
        <w:t>payroll transactions, road closures, e-mail).</w:t>
      </w:r>
    </w:p>
    <w:p w14:paraId="0A1E0928" w14:textId="77777777" w:rsidR="00136BFA" w:rsidRPr="00895C3B" w:rsidRDefault="00136BFA" w:rsidP="00136BFA">
      <w:pPr>
        <w:ind w:left="1200"/>
        <w:jc w:val="both"/>
        <w:rPr>
          <w:rFonts w:ascii="Arial" w:hAnsi="Arial"/>
          <w:color w:val="000000"/>
        </w:rPr>
      </w:pPr>
    </w:p>
    <w:p w14:paraId="3D51EA0B" w14:textId="3105629A" w:rsidR="006A4DAA" w:rsidRDefault="008A675B" w:rsidP="006A4DA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outlineLvl w:val="0"/>
        <w:rPr>
          <w:rFonts w:ascii="Arial" w:hAnsi="Arial"/>
          <w:b/>
          <w:u w:val="single"/>
        </w:rPr>
      </w:pPr>
      <w:r w:rsidRPr="008A675B">
        <w:rPr>
          <w:rFonts w:ascii="Arial" w:hAnsi="Arial"/>
          <w:b/>
          <w:u w:val="single"/>
        </w:rPr>
        <w:t>Section 5</w:t>
      </w:r>
      <w:r>
        <w:rPr>
          <w:rFonts w:ascii="Arial" w:hAnsi="Arial"/>
          <w:b/>
          <w:u w:val="single"/>
        </w:rPr>
        <w:t xml:space="preserve"> </w:t>
      </w:r>
      <w:proofErr w:type="gramStart"/>
      <w:r>
        <w:rPr>
          <w:rFonts w:ascii="Arial" w:hAnsi="Arial"/>
          <w:b/>
          <w:u w:val="single"/>
        </w:rPr>
        <w:t>-</w:t>
      </w:r>
      <w:r w:rsidRPr="008A675B">
        <w:rPr>
          <w:rFonts w:ascii="Arial" w:hAnsi="Arial"/>
          <w:b/>
          <w:u w:val="single"/>
        </w:rPr>
        <w:t xml:space="preserve">  Policy</w:t>
      </w:r>
      <w:proofErr w:type="gramEnd"/>
      <w:r w:rsidRPr="008A675B">
        <w:rPr>
          <w:rFonts w:ascii="Arial" w:hAnsi="Arial"/>
          <w:b/>
          <w:u w:val="single"/>
        </w:rPr>
        <w:t xml:space="preserve"> </w:t>
      </w:r>
      <w:r w:rsidR="00F64AFB" w:rsidRPr="008A675B">
        <w:rPr>
          <w:rFonts w:ascii="Arial" w:hAnsi="Arial"/>
          <w:b/>
          <w:u w:val="single"/>
        </w:rPr>
        <w:t xml:space="preserve">Update </w:t>
      </w:r>
      <w:r>
        <w:rPr>
          <w:rFonts w:ascii="Arial" w:hAnsi="Arial"/>
          <w:b/>
          <w:u w:val="single"/>
        </w:rPr>
        <w:t xml:space="preserve">Detailed </w:t>
      </w:r>
      <w:r w:rsidR="00F64AFB" w:rsidRPr="008A675B">
        <w:rPr>
          <w:rFonts w:ascii="Arial" w:hAnsi="Arial"/>
          <w:b/>
          <w:u w:val="single"/>
        </w:rPr>
        <w:t>Process</w:t>
      </w:r>
      <w:r w:rsidR="00B67FD3" w:rsidRPr="008A675B">
        <w:rPr>
          <w:rFonts w:ascii="Arial" w:hAnsi="Arial"/>
          <w:b/>
          <w:u w:val="single"/>
        </w:rPr>
        <w:t>:</w:t>
      </w:r>
    </w:p>
    <w:p w14:paraId="41E82505" w14:textId="77777777" w:rsidR="008A675B" w:rsidRPr="008A675B" w:rsidRDefault="008A675B" w:rsidP="006A4DA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outlineLvl w:val="0"/>
        <w:rPr>
          <w:rFonts w:ascii="Arial" w:hAnsi="Arial"/>
          <w:b/>
          <w:u w:val="single"/>
        </w:rPr>
      </w:pPr>
    </w:p>
    <w:p w14:paraId="0A8C8FC6" w14:textId="3D7F5099" w:rsidR="00165D5C" w:rsidRDefault="006A4DA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Arial" w:hAnsi="Arial"/>
          <w:color w:val="000000"/>
        </w:rPr>
      </w:pPr>
      <w:r>
        <w:rPr>
          <w:rFonts w:ascii="Arial" w:hAnsi="Arial"/>
        </w:rPr>
        <w:t>1.</w:t>
      </w:r>
      <w:r>
        <w:rPr>
          <w:rFonts w:ascii="Arial" w:hAnsi="Arial"/>
        </w:rPr>
        <w:tab/>
      </w:r>
      <w:r w:rsidRPr="005D35F3">
        <w:rPr>
          <w:rFonts w:ascii="Arial" w:hAnsi="Arial"/>
          <w:color w:val="000000"/>
        </w:rPr>
        <w:t>The responsible Division/</w:t>
      </w:r>
      <w:r w:rsidR="0077576E">
        <w:rPr>
          <w:rFonts w:ascii="Arial" w:hAnsi="Arial"/>
          <w:color w:val="000000"/>
        </w:rPr>
        <w:t>Office</w:t>
      </w:r>
      <w:r w:rsidRPr="005D35F3">
        <w:rPr>
          <w:rFonts w:ascii="Arial" w:hAnsi="Arial"/>
          <w:color w:val="000000"/>
        </w:rPr>
        <w:t xml:space="preserve"> </w:t>
      </w:r>
      <w:r w:rsidR="00DD5D19" w:rsidRPr="005D35F3">
        <w:rPr>
          <w:rFonts w:ascii="Arial" w:hAnsi="Arial"/>
          <w:color w:val="000000"/>
        </w:rPr>
        <w:t xml:space="preserve">should </w:t>
      </w:r>
      <w:r w:rsidRPr="005D35F3">
        <w:rPr>
          <w:rFonts w:ascii="Arial" w:hAnsi="Arial"/>
          <w:color w:val="000000"/>
        </w:rPr>
        <w:t xml:space="preserve">prepare a draft of the revised/proposed </w:t>
      </w:r>
      <w:r w:rsidR="00305FFE">
        <w:rPr>
          <w:rFonts w:ascii="Arial" w:hAnsi="Arial"/>
          <w:color w:val="000000"/>
        </w:rPr>
        <w:t>AP&amp;P</w:t>
      </w:r>
      <w:r w:rsidRPr="005D35F3">
        <w:rPr>
          <w:rFonts w:ascii="Arial" w:hAnsi="Arial"/>
          <w:color w:val="000000"/>
        </w:rPr>
        <w:t xml:space="preserve"> and obtain their respective Vice President’s</w:t>
      </w:r>
      <w:r w:rsidR="00952033">
        <w:rPr>
          <w:rFonts w:ascii="Arial" w:hAnsi="Arial"/>
          <w:color w:val="000000"/>
        </w:rPr>
        <w:t xml:space="preserve"> (VP)</w:t>
      </w:r>
      <w:r w:rsidRPr="005D35F3">
        <w:rPr>
          <w:rFonts w:ascii="Arial" w:hAnsi="Arial"/>
          <w:color w:val="000000"/>
        </w:rPr>
        <w:t xml:space="preserve"> approval.   </w:t>
      </w:r>
      <w:r w:rsidR="00DD5D19" w:rsidRPr="005D35F3">
        <w:rPr>
          <w:rFonts w:ascii="Arial" w:hAnsi="Arial"/>
          <w:color w:val="000000"/>
        </w:rPr>
        <w:t xml:space="preserve">The responsible Office should e-mail the updated file to the </w:t>
      </w:r>
      <w:r w:rsidR="00EE52B6">
        <w:rPr>
          <w:rFonts w:ascii="Arial" w:hAnsi="Arial"/>
          <w:color w:val="000000"/>
        </w:rPr>
        <w:t>Bu</w:t>
      </w:r>
      <w:r w:rsidR="00254D37">
        <w:rPr>
          <w:rFonts w:ascii="Arial" w:hAnsi="Arial"/>
          <w:color w:val="000000"/>
        </w:rPr>
        <w:t>siness</w:t>
      </w:r>
      <w:r w:rsidR="00EE52B6">
        <w:rPr>
          <w:rFonts w:ascii="Arial" w:hAnsi="Arial"/>
          <w:color w:val="000000"/>
        </w:rPr>
        <w:t xml:space="preserve"> Manager for Finance and Administration</w:t>
      </w:r>
      <w:r w:rsidR="00DA110B">
        <w:rPr>
          <w:rFonts w:ascii="Arial" w:hAnsi="Arial"/>
          <w:color w:val="000000"/>
        </w:rPr>
        <w:t xml:space="preserve"> (</w:t>
      </w:r>
      <w:r w:rsidR="00C418BB">
        <w:rPr>
          <w:rFonts w:ascii="Arial" w:hAnsi="Arial"/>
          <w:color w:val="000000"/>
        </w:rPr>
        <w:t>“</w:t>
      </w:r>
      <w:r w:rsidR="00DA110B">
        <w:rPr>
          <w:rFonts w:ascii="Arial" w:hAnsi="Arial"/>
          <w:color w:val="000000"/>
        </w:rPr>
        <w:t>BMFA</w:t>
      </w:r>
      <w:r w:rsidR="00C418BB">
        <w:rPr>
          <w:rFonts w:ascii="Arial" w:hAnsi="Arial"/>
          <w:color w:val="000000"/>
        </w:rPr>
        <w:t>”</w:t>
      </w:r>
      <w:r w:rsidR="00DA110B">
        <w:rPr>
          <w:rFonts w:ascii="Arial" w:hAnsi="Arial"/>
          <w:color w:val="000000"/>
        </w:rPr>
        <w:t>)</w:t>
      </w:r>
      <w:r w:rsidR="00DD5D19" w:rsidRPr="005D35F3">
        <w:rPr>
          <w:rFonts w:ascii="Arial" w:hAnsi="Arial"/>
          <w:color w:val="000000"/>
        </w:rPr>
        <w:t xml:space="preserve">.  </w:t>
      </w:r>
      <w:r w:rsidR="00952033" w:rsidRPr="005D65BC">
        <w:rPr>
          <w:rFonts w:ascii="Arial" w:hAnsi="Arial"/>
          <w:b/>
          <w:color w:val="000000"/>
        </w:rPr>
        <w:t>AP&amp;P’s</w:t>
      </w:r>
      <w:r w:rsidRPr="005D65BC">
        <w:rPr>
          <w:rFonts w:ascii="Arial" w:hAnsi="Arial"/>
          <w:b/>
          <w:color w:val="000000"/>
        </w:rPr>
        <w:t xml:space="preserve"> that do not require changes </w:t>
      </w:r>
      <w:r w:rsidR="00165D5C">
        <w:rPr>
          <w:rFonts w:ascii="Arial" w:hAnsi="Arial"/>
          <w:b/>
          <w:color w:val="000000"/>
        </w:rPr>
        <w:t>still must</w:t>
      </w:r>
      <w:r w:rsidRPr="005D65BC">
        <w:rPr>
          <w:rFonts w:ascii="Arial" w:hAnsi="Arial"/>
          <w:b/>
          <w:color w:val="000000"/>
        </w:rPr>
        <w:t xml:space="preserve"> be moved through this process </w:t>
      </w:r>
      <w:r w:rsidR="00165D5C" w:rsidRPr="00165D5C">
        <w:rPr>
          <w:rFonts w:ascii="Arial" w:hAnsi="Arial"/>
          <w:b/>
          <w:color w:val="000000"/>
        </w:rPr>
        <w:t xml:space="preserve">every five years </w:t>
      </w:r>
      <w:r w:rsidRPr="005D65BC">
        <w:rPr>
          <w:rFonts w:ascii="Arial" w:hAnsi="Arial"/>
          <w:b/>
          <w:color w:val="000000"/>
        </w:rPr>
        <w:t xml:space="preserve">for input from </w:t>
      </w:r>
      <w:r w:rsidR="008A675B">
        <w:rPr>
          <w:rFonts w:ascii="Arial" w:hAnsi="Arial"/>
          <w:b/>
          <w:color w:val="000000"/>
        </w:rPr>
        <w:t xml:space="preserve">Legal Affairs, </w:t>
      </w:r>
      <w:r w:rsidRPr="005D65BC">
        <w:rPr>
          <w:rFonts w:ascii="Arial" w:hAnsi="Arial"/>
          <w:b/>
          <w:color w:val="000000"/>
        </w:rPr>
        <w:t>Administrative Council, Academic</w:t>
      </w:r>
      <w:r w:rsidR="008A675B">
        <w:rPr>
          <w:rFonts w:ascii="Arial" w:hAnsi="Arial"/>
          <w:b/>
          <w:color w:val="000000"/>
        </w:rPr>
        <w:t>/Provost</w:t>
      </w:r>
      <w:r w:rsidRPr="005D65BC">
        <w:rPr>
          <w:rFonts w:ascii="Arial" w:hAnsi="Arial"/>
          <w:b/>
          <w:color w:val="000000"/>
        </w:rPr>
        <w:t xml:space="preserve"> Coun</w:t>
      </w:r>
      <w:r w:rsidR="008A675B">
        <w:rPr>
          <w:rFonts w:ascii="Arial" w:hAnsi="Arial"/>
          <w:b/>
          <w:color w:val="000000"/>
        </w:rPr>
        <w:t>cil</w:t>
      </w:r>
      <w:r w:rsidRPr="005D65BC">
        <w:rPr>
          <w:rFonts w:ascii="Arial" w:hAnsi="Arial"/>
          <w:b/>
          <w:color w:val="000000"/>
        </w:rPr>
        <w:t xml:space="preserve"> and Cabinet.</w:t>
      </w:r>
      <w:r w:rsidRPr="005D35F3">
        <w:rPr>
          <w:rFonts w:ascii="Arial" w:hAnsi="Arial"/>
          <w:color w:val="000000"/>
        </w:rPr>
        <w:t xml:space="preserve">  </w:t>
      </w:r>
    </w:p>
    <w:p w14:paraId="4D74685C" w14:textId="77777777" w:rsidR="006A4DAA" w:rsidRPr="005D35F3" w:rsidRDefault="006A4DAA" w:rsidP="006A4DA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Arial" w:hAnsi="Arial"/>
          <w:color w:val="000000"/>
        </w:rPr>
      </w:pPr>
    </w:p>
    <w:p w14:paraId="05D46B91" w14:textId="277C29C4" w:rsidR="006A4DAA" w:rsidRPr="005D35F3" w:rsidRDefault="006A4DAA" w:rsidP="006A4DA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Arial" w:hAnsi="Arial"/>
          <w:color w:val="000000"/>
        </w:rPr>
      </w:pPr>
      <w:r w:rsidRPr="005D35F3">
        <w:rPr>
          <w:rFonts w:ascii="Arial" w:hAnsi="Arial"/>
          <w:color w:val="000000"/>
        </w:rPr>
        <w:t>2.</w:t>
      </w:r>
      <w:r w:rsidRPr="005D35F3">
        <w:rPr>
          <w:rFonts w:ascii="Arial" w:hAnsi="Arial"/>
          <w:color w:val="000000"/>
        </w:rPr>
        <w:tab/>
        <w:t>All documents must be prepared using MS Word</w:t>
      </w:r>
      <w:r w:rsidR="00952033">
        <w:rPr>
          <w:rFonts w:ascii="Arial" w:hAnsi="Arial"/>
          <w:color w:val="000000"/>
        </w:rPr>
        <w:t xml:space="preserve">, Arial Font, 12 pt. </w:t>
      </w:r>
      <w:r w:rsidR="00DD5D19" w:rsidRPr="005D35F3">
        <w:rPr>
          <w:rFonts w:ascii="Arial" w:hAnsi="Arial"/>
          <w:color w:val="000000"/>
        </w:rPr>
        <w:t>in</w:t>
      </w:r>
      <w:r w:rsidRPr="005D35F3">
        <w:rPr>
          <w:rFonts w:ascii="Arial" w:hAnsi="Arial"/>
          <w:color w:val="000000"/>
        </w:rPr>
        <w:t xml:space="preserve"> the</w:t>
      </w:r>
      <w:r w:rsidR="00DD5D19" w:rsidRPr="005D35F3">
        <w:rPr>
          <w:rFonts w:ascii="Arial" w:hAnsi="Arial"/>
          <w:color w:val="000000"/>
        </w:rPr>
        <w:t xml:space="preserve"> previously described</w:t>
      </w:r>
      <w:r w:rsidRPr="005D35F3">
        <w:rPr>
          <w:rFonts w:ascii="Arial" w:hAnsi="Arial"/>
          <w:color w:val="000000"/>
        </w:rPr>
        <w:t xml:space="preserve"> required </w:t>
      </w:r>
      <w:r w:rsidR="00952033">
        <w:rPr>
          <w:rFonts w:ascii="Arial" w:hAnsi="Arial"/>
          <w:color w:val="000000"/>
        </w:rPr>
        <w:t>format</w:t>
      </w:r>
      <w:r w:rsidRPr="005D35F3">
        <w:rPr>
          <w:rFonts w:ascii="Arial" w:hAnsi="Arial"/>
          <w:color w:val="000000"/>
        </w:rPr>
        <w:t xml:space="preserve">. Questions concerning format should be directed to </w:t>
      </w:r>
      <w:r w:rsidR="00D74A43" w:rsidRPr="005D35F3">
        <w:rPr>
          <w:rFonts w:ascii="Arial" w:hAnsi="Arial"/>
          <w:color w:val="000000"/>
        </w:rPr>
        <w:t xml:space="preserve">the </w:t>
      </w:r>
      <w:r w:rsidR="00DA110B">
        <w:rPr>
          <w:rFonts w:ascii="Arial" w:hAnsi="Arial"/>
          <w:color w:val="000000"/>
        </w:rPr>
        <w:t>BMFA.</w:t>
      </w:r>
      <w:r w:rsidRPr="005D35F3">
        <w:rPr>
          <w:rFonts w:ascii="Arial" w:hAnsi="Arial"/>
          <w:color w:val="000000"/>
        </w:rPr>
        <w:t xml:space="preserve">  </w:t>
      </w:r>
      <w:r w:rsidR="008A6F56" w:rsidRPr="005D35F3">
        <w:rPr>
          <w:rFonts w:ascii="Arial" w:hAnsi="Arial"/>
          <w:color w:val="000000"/>
        </w:rPr>
        <w:t>Upon approval</w:t>
      </w:r>
      <w:r w:rsidR="000B50FA">
        <w:rPr>
          <w:rFonts w:ascii="Arial" w:hAnsi="Arial"/>
          <w:color w:val="000000"/>
        </w:rPr>
        <w:t>,</w:t>
      </w:r>
      <w:r w:rsidR="008A6F56" w:rsidRPr="005D35F3">
        <w:rPr>
          <w:rFonts w:ascii="Arial" w:hAnsi="Arial"/>
          <w:color w:val="000000"/>
        </w:rPr>
        <w:t xml:space="preserve"> d</w:t>
      </w:r>
      <w:r w:rsidR="004F2EA3">
        <w:rPr>
          <w:rFonts w:ascii="Arial" w:hAnsi="Arial"/>
          <w:color w:val="000000"/>
        </w:rPr>
        <w:t>ocument</w:t>
      </w:r>
      <w:r w:rsidRPr="005D35F3">
        <w:rPr>
          <w:rFonts w:ascii="Arial" w:hAnsi="Arial"/>
          <w:color w:val="000000"/>
        </w:rPr>
        <w:t xml:space="preserve">s will be converted to </w:t>
      </w:r>
      <w:r w:rsidR="001955D9">
        <w:rPr>
          <w:rFonts w:ascii="Arial" w:hAnsi="Arial"/>
          <w:color w:val="000000"/>
        </w:rPr>
        <w:t>web</w:t>
      </w:r>
      <w:r w:rsidR="000B50FA">
        <w:rPr>
          <w:rFonts w:ascii="Arial" w:hAnsi="Arial"/>
          <w:color w:val="000000"/>
        </w:rPr>
        <w:t xml:space="preserve"> </w:t>
      </w:r>
      <w:r w:rsidR="001955D9">
        <w:rPr>
          <w:rFonts w:ascii="Arial" w:hAnsi="Arial"/>
          <w:color w:val="000000"/>
        </w:rPr>
        <w:t xml:space="preserve">pages </w:t>
      </w:r>
      <w:r w:rsidR="00DA110B">
        <w:rPr>
          <w:rFonts w:ascii="Arial" w:hAnsi="Arial"/>
          <w:color w:val="000000"/>
        </w:rPr>
        <w:t>so avoid the use of</w:t>
      </w:r>
      <w:r w:rsidRPr="005D35F3">
        <w:rPr>
          <w:rFonts w:ascii="Arial" w:hAnsi="Arial"/>
          <w:color w:val="000000"/>
        </w:rPr>
        <w:t xml:space="preserve"> “tables”, “sectioning”, and “multi column” formats </w:t>
      </w:r>
      <w:r w:rsidR="00DA110B">
        <w:rPr>
          <w:rFonts w:ascii="Arial" w:hAnsi="Arial"/>
          <w:color w:val="000000"/>
        </w:rPr>
        <w:t>that will cause</w:t>
      </w:r>
      <w:r w:rsidRPr="005D35F3">
        <w:rPr>
          <w:rFonts w:ascii="Arial" w:hAnsi="Arial"/>
          <w:color w:val="000000"/>
        </w:rPr>
        <w:t xml:space="preserve"> conversion issues</w:t>
      </w:r>
      <w:r w:rsidR="00C418BB">
        <w:rPr>
          <w:rFonts w:ascii="Arial" w:hAnsi="Arial"/>
          <w:color w:val="000000"/>
        </w:rPr>
        <w:t>; this conversion will be completed by the BMFA</w:t>
      </w:r>
      <w:r w:rsidRPr="005D35F3">
        <w:rPr>
          <w:rFonts w:ascii="Arial" w:hAnsi="Arial"/>
          <w:color w:val="000000"/>
        </w:rPr>
        <w:t xml:space="preserve">.  </w:t>
      </w:r>
    </w:p>
    <w:p w14:paraId="412F3A7F" w14:textId="77777777" w:rsidR="006A4DAA" w:rsidRPr="005D35F3" w:rsidRDefault="006A4DAA" w:rsidP="006A4DA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olor w:val="000000"/>
        </w:rPr>
      </w:pPr>
    </w:p>
    <w:p w14:paraId="4BE3E30B" w14:textId="77777777" w:rsidR="006A4DAA" w:rsidRDefault="006A4DAA" w:rsidP="006A4DA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Arial" w:hAnsi="Arial"/>
          <w:color w:val="000000"/>
        </w:rPr>
      </w:pPr>
      <w:r w:rsidRPr="005D35F3">
        <w:rPr>
          <w:rFonts w:ascii="Arial" w:hAnsi="Arial"/>
          <w:color w:val="000000"/>
        </w:rPr>
        <w:t>3.</w:t>
      </w:r>
      <w:r w:rsidRPr="005D35F3">
        <w:rPr>
          <w:rFonts w:ascii="Arial" w:hAnsi="Arial"/>
          <w:color w:val="000000"/>
        </w:rPr>
        <w:tab/>
      </w:r>
      <w:r w:rsidR="008A6F56" w:rsidRPr="005D35F3">
        <w:rPr>
          <w:rFonts w:ascii="Arial" w:hAnsi="Arial"/>
          <w:color w:val="000000"/>
        </w:rPr>
        <w:t xml:space="preserve">All </w:t>
      </w:r>
      <w:r w:rsidR="00952033">
        <w:rPr>
          <w:rFonts w:ascii="Arial" w:hAnsi="Arial"/>
          <w:color w:val="000000"/>
        </w:rPr>
        <w:t>AP&amp;P</w:t>
      </w:r>
      <w:r w:rsidR="00305FFE">
        <w:rPr>
          <w:rFonts w:ascii="Arial" w:hAnsi="Arial"/>
          <w:color w:val="000000"/>
        </w:rPr>
        <w:t xml:space="preserve"> changes</w:t>
      </w:r>
      <w:r w:rsidRPr="005D35F3">
        <w:rPr>
          <w:rFonts w:ascii="Arial" w:hAnsi="Arial"/>
          <w:color w:val="000000"/>
        </w:rPr>
        <w:t xml:space="preserve"> should be evident by use of the track changes option in MS Word.</w:t>
      </w:r>
      <w:r w:rsidR="002C78C4">
        <w:rPr>
          <w:rFonts w:ascii="Arial" w:hAnsi="Arial"/>
          <w:color w:val="000000"/>
        </w:rPr>
        <w:t xml:space="preserve"> If the policy is a complete re-write, </w:t>
      </w:r>
      <w:r w:rsidR="00165D5C">
        <w:rPr>
          <w:rFonts w:ascii="Arial" w:hAnsi="Arial"/>
          <w:color w:val="000000"/>
        </w:rPr>
        <w:t xml:space="preserve">the use of </w:t>
      </w:r>
      <w:r w:rsidR="002C78C4">
        <w:rPr>
          <w:rFonts w:ascii="Arial" w:hAnsi="Arial"/>
          <w:color w:val="000000"/>
        </w:rPr>
        <w:t>t</w:t>
      </w:r>
      <w:r w:rsidR="00614E39">
        <w:rPr>
          <w:rFonts w:ascii="Arial" w:hAnsi="Arial"/>
          <w:color w:val="000000"/>
        </w:rPr>
        <w:t>rack changes is not required.  New and completely rewritten policies should be marked as such.</w:t>
      </w:r>
    </w:p>
    <w:p w14:paraId="0089ECB9" w14:textId="77777777" w:rsidR="00614E39" w:rsidRDefault="00614E39" w:rsidP="006A4DA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Arial" w:hAnsi="Arial"/>
          <w:color w:val="000000"/>
        </w:rPr>
      </w:pPr>
    </w:p>
    <w:p w14:paraId="464B32DF" w14:textId="77777777" w:rsidR="00614E39" w:rsidRPr="005D35F3" w:rsidRDefault="00614E39" w:rsidP="006A4DA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Arial" w:hAnsi="Arial"/>
          <w:color w:val="000000"/>
        </w:rPr>
      </w:pPr>
      <w:r>
        <w:rPr>
          <w:rFonts w:ascii="Arial" w:hAnsi="Arial"/>
          <w:color w:val="000000"/>
        </w:rPr>
        <w:t xml:space="preserve">4. </w:t>
      </w:r>
      <w:r w:rsidR="00C418BB">
        <w:rPr>
          <w:rFonts w:ascii="Arial" w:hAnsi="Arial"/>
          <w:color w:val="000000"/>
        </w:rPr>
        <w:t xml:space="preserve"> </w:t>
      </w:r>
      <w:r w:rsidR="00DA110B">
        <w:rPr>
          <w:rFonts w:ascii="Arial" w:hAnsi="Arial"/>
          <w:color w:val="000000"/>
        </w:rPr>
        <w:t>Once the BMFA ha</w:t>
      </w:r>
      <w:r w:rsidR="00C418BB">
        <w:rPr>
          <w:rFonts w:ascii="Arial" w:hAnsi="Arial"/>
          <w:color w:val="000000"/>
        </w:rPr>
        <w:t>s</w:t>
      </w:r>
      <w:r w:rsidR="00DA110B">
        <w:rPr>
          <w:rFonts w:ascii="Arial" w:hAnsi="Arial"/>
          <w:color w:val="000000"/>
        </w:rPr>
        <w:t xml:space="preserve"> received the revised/proposed policy, the policy will be reviewed for</w:t>
      </w:r>
      <w:r w:rsidR="00C418BB">
        <w:rPr>
          <w:rFonts w:ascii="Arial" w:hAnsi="Arial"/>
          <w:color w:val="000000"/>
        </w:rPr>
        <w:t xml:space="preserve"> </w:t>
      </w:r>
      <w:r w:rsidR="00DA110B">
        <w:rPr>
          <w:rFonts w:ascii="Arial" w:hAnsi="Arial"/>
          <w:color w:val="000000"/>
        </w:rPr>
        <w:t xml:space="preserve">format and content. </w:t>
      </w:r>
      <w:r>
        <w:rPr>
          <w:rFonts w:ascii="Arial" w:hAnsi="Arial"/>
          <w:color w:val="000000"/>
        </w:rPr>
        <w:t xml:space="preserve">The revised/proposed AP&amp;P will </w:t>
      </w:r>
      <w:r w:rsidR="00DA110B">
        <w:rPr>
          <w:rFonts w:ascii="Arial" w:hAnsi="Arial"/>
          <w:color w:val="000000"/>
        </w:rPr>
        <w:t xml:space="preserve">then </w:t>
      </w:r>
      <w:r>
        <w:rPr>
          <w:rFonts w:ascii="Arial" w:hAnsi="Arial"/>
          <w:color w:val="000000"/>
        </w:rPr>
        <w:t>be reviewed by a representative of the Office of Legal Affairs</w:t>
      </w:r>
      <w:r w:rsidR="00BA57C6">
        <w:rPr>
          <w:rFonts w:ascii="Arial" w:hAnsi="Arial"/>
          <w:color w:val="000000"/>
        </w:rPr>
        <w:t xml:space="preserve"> before it proceeds to the committees</w:t>
      </w:r>
      <w:r>
        <w:rPr>
          <w:rFonts w:ascii="Arial" w:hAnsi="Arial"/>
          <w:color w:val="000000"/>
        </w:rPr>
        <w:t>.</w:t>
      </w:r>
    </w:p>
    <w:p w14:paraId="4DEB81A9" w14:textId="77777777" w:rsidR="006A4DAA" w:rsidRPr="005D35F3" w:rsidRDefault="006A4DAA" w:rsidP="006A4DA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olor w:val="000000"/>
          <w:u w:val="single"/>
        </w:rPr>
      </w:pPr>
    </w:p>
    <w:p w14:paraId="5ED9FDDE" w14:textId="77777777" w:rsidR="002233FE" w:rsidRDefault="00BA57C6" w:rsidP="006A4DA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Arial" w:hAnsi="Arial"/>
          <w:color w:val="000000"/>
        </w:rPr>
      </w:pPr>
      <w:r>
        <w:rPr>
          <w:rFonts w:ascii="Arial" w:hAnsi="Arial"/>
          <w:color w:val="000000"/>
        </w:rPr>
        <w:t>5</w:t>
      </w:r>
      <w:r w:rsidR="006A4DAA" w:rsidRPr="005D35F3">
        <w:rPr>
          <w:rFonts w:ascii="Arial" w:hAnsi="Arial"/>
          <w:color w:val="000000"/>
        </w:rPr>
        <w:t>.</w:t>
      </w:r>
      <w:r w:rsidR="006A4DAA" w:rsidRPr="005D35F3">
        <w:rPr>
          <w:rFonts w:ascii="Arial" w:hAnsi="Arial"/>
          <w:color w:val="000000"/>
        </w:rPr>
        <w:tab/>
        <w:t xml:space="preserve">The revised/proposed </w:t>
      </w:r>
      <w:r w:rsidR="00201379" w:rsidRPr="005D35F3">
        <w:rPr>
          <w:rFonts w:ascii="Arial" w:hAnsi="Arial"/>
          <w:color w:val="000000"/>
        </w:rPr>
        <w:t xml:space="preserve">AP&amp;P </w:t>
      </w:r>
      <w:r w:rsidR="006A4DAA" w:rsidRPr="005D35F3">
        <w:rPr>
          <w:rFonts w:ascii="Arial" w:hAnsi="Arial"/>
          <w:color w:val="000000"/>
        </w:rPr>
        <w:t xml:space="preserve">will be </w:t>
      </w:r>
      <w:r w:rsidR="00E300CA">
        <w:rPr>
          <w:rFonts w:ascii="Arial" w:hAnsi="Arial"/>
          <w:color w:val="000000"/>
        </w:rPr>
        <w:t xml:space="preserve">added to the </w:t>
      </w:r>
      <w:r w:rsidR="008D2A39">
        <w:rPr>
          <w:rFonts w:ascii="Arial" w:hAnsi="Arial"/>
          <w:color w:val="000000"/>
        </w:rPr>
        <w:t>agenda</w:t>
      </w:r>
      <w:r w:rsidR="00614E39">
        <w:rPr>
          <w:rFonts w:ascii="Arial" w:hAnsi="Arial"/>
          <w:color w:val="000000"/>
        </w:rPr>
        <w:t xml:space="preserve"> of</w:t>
      </w:r>
      <w:r w:rsidR="006A4DAA" w:rsidRPr="005D35F3">
        <w:rPr>
          <w:rFonts w:ascii="Arial" w:hAnsi="Arial"/>
          <w:color w:val="000000"/>
        </w:rPr>
        <w:t xml:space="preserve"> the </w:t>
      </w:r>
      <w:r w:rsidR="005A66D8">
        <w:rPr>
          <w:rFonts w:ascii="Arial" w:hAnsi="Arial"/>
          <w:color w:val="000000"/>
        </w:rPr>
        <w:t xml:space="preserve">next </w:t>
      </w:r>
      <w:r w:rsidR="006A4DAA" w:rsidRPr="005D35F3">
        <w:rPr>
          <w:rFonts w:ascii="Arial" w:hAnsi="Arial"/>
          <w:color w:val="000000"/>
        </w:rPr>
        <w:t xml:space="preserve">regularly scheduled bi-monthly Administrative Council meeting.  A representative from the responsible Division </w:t>
      </w:r>
      <w:r w:rsidR="00614E39">
        <w:rPr>
          <w:rFonts w:ascii="Arial" w:hAnsi="Arial"/>
          <w:color w:val="000000"/>
        </w:rPr>
        <w:t>must</w:t>
      </w:r>
      <w:r w:rsidR="00614E39" w:rsidRPr="005D35F3">
        <w:rPr>
          <w:rFonts w:ascii="Arial" w:hAnsi="Arial"/>
          <w:color w:val="000000"/>
        </w:rPr>
        <w:t xml:space="preserve"> </w:t>
      </w:r>
      <w:r w:rsidR="006A4DAA" w:rsidRPr="005D35F3">
        <w:rPr>
          <w:rFonts w:ascii="Arial" w:hAnsi="Arial"/>
          <w:color w:val="000000"/>
        </w:rPr>
        <w:t xml:space="preserve">present the </w:t>
      </w:r>
      <w:r w:rsidR="00952033">
        <w:rPr>
          <w:rFonts w:ascii="Arial" w:hAnsi="Arial"/>
          <w:color w:val="000000"/>
        </w:rPr>
        <w:t>AP&amp;P</w:t>
      </w:r>
      <w:r w:rsidR="006A4DAA" w:rsidRPr="005D35F3">
        <w:rPr>
          <w:rFonts w:ascii="Arial" w:hAnsi="Arial"/>
          <w:color w:val="000000"/>
        </w:rPr>
        <w:t xml:space="preserve"> to the Council.  </w:t>
      </w:r>
    </w:p>
    <w:p w14:paraId="6BED26CE" w14:textId="77777777" w:rsidR="002233FE" w:rsidRDefault="002233FE" w:rsidP="006A4DA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Arial" w:hAnsi="Arial"/>
          <w:color w:val="000000"/>
        </w:rPr>
      </w:pPr>
    </w:p>
    <w:p w14:paraId="03F6A207" w14:textId="77777777" w:rsidR="00BA0562" w:rsidRDefault="00BA57C6" w:rsidP="00BA056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Arial" w:hAnsi="Arial"/>
          <w:color w:val="000000"/>
        </w:rPr>
      </w:pPr>
      <w:r>
        <w:rPr>
          <w:rFonts w:ascii="Arial" w:hAnsi="Arial"/>
          <w:color w:val="000000"/>
        </w:rPr>
        <w:lastRenderedPageBreak/>
        <w:t>6</w:t>
      </w:r>
      <w:r w:rsidR="006A4DAA" w:rsidRPr="005D35F3">
        <w:rPr>
          <w:rFonts w:ascii="Arial" w:hAnsi="Arial"/>
          <w:color w:val="000000"/>
        </w:rPr>
        <w:t>.</w:t>
      </w:r>
      <w:r w:rsidR="006A4DAA" w:rsidRPr="005D35F3">
        <w:rPr>
          <w:rFonts w:ascii="Arial" w:hAnsi="Arial"/>
          <w:color w:val="000000"/>
        </w:rPr>
        <w:tab/>
        <w:t xml:space="preserve">The Administrative Council will review the </w:t>
      </w:r>
      <w:r w:rsidR="00201379" w:rsidRPr="005D35F3">
        <w:rPr>
          <w:rFonts w:ascii="Arial" w:hAnsi="Arial"/>
          <w:color w:val="000000"/>
        </w:rPr>
        <w:t>AP&amp;P</w:t>
      </w:r>
      <w:r w:rsidR="006A4DAA" w:rsidRPr="005D35F3">
        <w:rPr>
          <w:rFonts w:ascii="Arial" w:hAnsi="Arial"/>
          <w:color w:val="000000"/>
        </w:rPr>
        <w:t xml:space="preserve"> and make recommendations for changes/edits.  If there are substantive changes requested by the Council the </w:t>
      </w:r>
      <w:r w:rsidR="00952033">
        <w:rPr>
          <w:rFonts w:ascii="Arial" w:hAnsi="Arial"/>
          <w:color w:val="000000"/>
        </w:rPr>
        <w:t>AP&amp;P</w:t>
      </w:r>
      <w:r w:rsidR="006A4DAA" w:rsidRPr="005D35F3">
        <w:rPr>
          <w:rFonts w:ascii="Arial" w:hAnsi="Arial"/>
          <w:color w:val="000000"/>
        </w:rPr>
        <w:t xml:space="preserve"> will be reviewed at the next regularly scheduled bi-monthly meeting of the Administrative Council prior to review by Academic Council.</w:t>
      </w:r>
    </w:p>
    <w:p w14:paraId="27B29D51" w14:textId="77777777" w:rsidR="00BA0562" w:rsidRDefault="00BA0562" w:rsidP="00BA056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Arial" w:hAnsi="Arial"/>
          <w:color w:val="000000"/>
        </w:rPr>
      </w:pPr>
    </w:p>
    <w:p w14:paraId="0A49FDCD" w14:textId="3A2EC37A" w:rsidR="00BA0562" w:rsidRDefault="00BA57C6" w:rsidP="00BA056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Arial" w:hAnsi="Arial"/>
        </w:rPr>
      </w:pPr>
      <w:r>
        <w:rPr>
          <w:rFonts w:ascii="Arial" w:hAnsi="Arial"/>
          <w:color w:val="000000"/>
        </w:rPr>
        <w:t>7</w:t>
      </w:r>
      <w:r w:rsidR="00BA0562">
        <w:rPr>
          <w:rFonts w:ascii="Arial" w:hAnsi="Arial"/>
          <w:color w:val="000000"/>
        </w:rPr>
        <w:tab/>
      </w:r>
      <w:r w:rsidR="008A6F56" w:rsidRPr="002233FE">
        <w:rPr>
          <w:rFonts w:ascii="Arial" w:hAnsi="Arial"/>
          <w:color w:val="000000"/>
        </w:rPr>
        <w:t>Upon approval by the Administrative Council t</w:t>
      </w:r>
      <w:r w:rsidR="006A4DAA" w:rsidRPr="002233FE">
        <w:rPr>
          <w:rFonts w:ascii="Arial" w:hAnsi="Arial"/>
          <w:color w:val="000000"/>
        </w:rPr>
        <w:t xml:space="preserve">he </w:t>
      </w:r>
      <w:r w:rsidR="00201379" w:rsidRPr="002233FE">
        <w:rPr>
          <w:rFonts w:ascii="Arial" w:hAnsi="Arial"/>
          <w:color w:val="000000"/>
        </w:rPr>
        <w:t xml:space="preserve">AP&amp;P </w:t>
      </w:r>
      <w:r w:rsidR="008A6F56" w:rsidRPr="002233FE">
        <w:rPr>
          <w:rFonts w:ascii="Arial" w:hAnsi="Arial"/>
          <w:color w:val="000000"/>
        </w:rPr>
        <w:t>is</w:t>
      </w:r>
      <w:r w:rsidR="006A4DAA" w:rsidRPr="002233FE">
        <w:rPr>
          <w:rFonts w:ascii="Arial" w:hAnsi="Arial"/>
          <w:color w:val="000000"/>
        </w:rPr>
        <w:t xml:space="preserve"> referred to </w:t>
      </w:r>
      <w:r w:rsidR="008D2A39">
        <w:rPr>
          <w:rFonts w:ascii="Arial" w:hAnsi="Arial"/>
          <w:color w:val="000000"/>
        </w:rPr>
        <w:t xml:space="preserve">the </w:t>
      </w:r>
      <w:r w:rsidR="006A4DAA" w:rsidRPr="002233FE">
        <w:rPr>
          <w:rFonts w:ascii="Arial" w:hAnsi="Arial"/>
          <w:color w:val="000000"/>
        </w:rPr>
        <w:t>Academic</w:t>
      </w:r>
      <w:r w:rsidR="005D60C3">
        <w:rPr>
          <w:rFonts w:ascii="Arial" w:hAnsi="Arial"/>
          <w:color w:val="000000"/>
        </w:rPr>
        <w:t>/Provost</w:t>
      </w:r>
      <w:r w:rsidR="006A4DAA" w:rsidRPr="002233FE">
        <w:rPr>
          <w:rFonts w:ascii="Arial" w:hAnsi="Arial"/>
          <w:color w:val="000000"/>
        </w:rPr>
        <w:t xml:space="preserve"> Council for review at the</w:t>
      </w:r>
      <w:r w:rsidR="008A6F56" w:rsidRPr="002233FE">
        <w:rPr>
          <w:rFonts w:ascii="Arial" w:hAnsi="Arial"/>
          <w:color w:val="000000"/>
        </w:rPr>
        <w:t>ir</w:t>
      </w:r>
      <w:r w:rsidR="006A4DAA" w:rsidRPr="002233FE">
        <w:rPr>
          <w:rFonts w:ascii="Arial" w:hAnsi="Arial"/>
          <w:color w:val="000000"/>
        </w:rPr>
        <w:t xml:space="preserve"> next regularly scheduled meeting.  The Assistant to the Provost will </w:t>
      </w:r>
      <w:r w:rsidR="005B0A15">
        <w:rPr>
          <w:rFonts w:ascii="Arial" w:hAnsi="Arial"/>
          <w:color w:val="000000"/>
        </w:rPr>
        <w:t>communicate the</w:t>
      </w:r>
      <w:r w:rsidR="006A4DAA" w:rsidRPr="002233FE">
        <w:rPr>
          <w:rFonts w:ascii="Arial" w:hAnsi="Arial"/>
          <w:color w:val="000000"/>
        </w:rPr>
        <w:t xml:space="preserve"> outcome of Academic</w:t>
      </w:r>
      <w:r w:rsidR="005D60C3">
        <w:rPr>
          <w:rFonts w:ascii="Arial" w:hAnsi="Arial"/>
          <w:color w:val="000000"/>
        </w:rPr>
        <w:t>/Provost</w:t>
      </w:r>
      <w:r w:rsidR="006A4DAA" w:rsidRPr="002233FE">
        <w:rPr>
          <w:rFonts w:ascii="Arial" w:hAnsi="Arial"/>
          <w:color w:val="000000"/>
        </w:rPr>
        <w:t xml:space="preserve"> Council review to the </w:t>
      </w:r>
      <w:r w:rsidR="005A66D8">
        <w:rPr>
          <w:rFonts w:ascii="Arial" w:hAnsi="Arial"/>
          <w:color w:val="000000"/>
        </w:rPr>
        <w:t>BMFA</w:t>
      </w:r>
      <w:r w:rsidR="006A4DAA" w:rsidRPr="002233FE">
        <w:rPr>
          <w:rFonts w:ascii="Arial" w:hAnsi="Arial"/>
          <w:color w:val="000000"/>
        </w:rPr>
        <w:t>.  Any revisions to the AP</w:t>
      </w:r>
      <w:r w:rsidR="00581E71">
        <w:rPr>
          <w:rFonts w:ascii="Arial" w:hAnsi="Arial"/>
          <w:color w:val="000000"/>
        </w:rPr>
        <w:t>&amp;</w:t>
      </w:r>
      <w:r w:rsidR="006A4DAA" w:rsidRPr="002233FE">
        <w:rPr>
          <w:rFonts w:ascii="Arial" w:hAnsi="Arial"/>
          <w:color w:val="000000"/>
        </w:rPr>
        <w:t>P by Academic</w:t>
      </w:r>
      <w:r w:rsidR="005D60C3">
        <w:rPr>
          <w:rFonts w:ascii="Arial" w:hAnsi="Arial"/>
          <w:color w:val="000000"/>
        </w:rPr>
        <w:t>/Provost</w:t>
      </w:r>
      <w:r w:rsidR="006A4DAA" w:rsidRPr="002233FE">
        <w:rPr>
          <w:rFonts w:ascii="Arial" w:hAnsi="Arial"/>
          <w:color w:val="000000"/>
        </w:rPr>
        <w:t xml:space="preserve"> Council </w:t>
      </w:r>
      <w:r w:rsidR="00D74A43" w:rsidRPr="002233FE">
        <w:rPr>
          <w:rFonts w:ascii="Arial" w:hAnsi="Arial"/>
          <w:color w:val="000000"/>
        </w:rPr>
        <w:t>will be</w:t>
      </w:r>
      <w:r w:rsidR="006A4DAA" w:rsidRPr="002233FE">
        <w:rPr>
          <w:rFonts w:ascii="Arial" w:hAnsi="Arial"/>
          <w:color w:val="000000"/>
        </w:rPr>
        <w:t xml:space="preserve"> reviewed for substantive changes and either sent back to Administrative Council for a second </w:t>
      </w:r>
      <w:r w:rsidR="00D74A43" w:rsidRPr="002233FE">
        <w:rPr>
          <w:rFonts w:ascii="Arial" w:hAnsi="Arial"/>
          <w:color w:val="000000"/>
        </w:rPr>
        <w:t>review or</w:t>
      </w:r>
      <w:r w:rsidR="006A4DAA" w:rsidRPr="002233FE">
        <w:rPr>
          <w:rFonts w:ascii="Arial" w:hAnsi="Arial"/>
          <w:color w:val="000000"/>
        </w:rPr>
        <w:t xml:space="preserve"> recommended for Cabinet review.</w:t>
      </w:r>
      <w:r w:rsidR="00BA0562">
        <w:rPr>
          <w:rFonts w:ascii="Arial" w:hAnsi="Arial"/>
          <w:color w:val="000000"/>
        </w:rPr>
        <w:t xml:space="preserve">  </w:t>
      </w:r>
      <w:r w:rsidR="00BA0562">
        <w:rPr>
          <w:rFonts w:ascii="Arial" w:hAnsi="Arial"/>
          <w:u w:val="single"/>
        </w:rPr>
        <w:t>EXCEPTION:</w:t>
      </w:r>
      <w:r w:rsidR="00BA0562" w:rsidRPr="00B33EB6">
        <w:rPr>
          <w:rFonts w:ascii="Arial" w:hAnsi="Arial"/>
        </w:rPr>
        <w:t xml:space="preserve">  </w:t>
      </w:r>
      <w:r w:rsidR="00BA0562">
        <w:rPr>
          <w:rFonts w:ascii="Arial" w:hAnsi="Arial"/>
        </w:rPr>
        <w:t>The Division of Academic Affairs will review AP&amp;</w:t>
      </w:r>
      <w:proofErr w:type="gramStart"/>
      <w:r w:rsidR="00BA0562">
        <w:rPr>
          <w:rFonts w:ascii="Arial" w:hAnsi="Arial"/>
        </w:rPr>
        <w:t>P’s</w:t>
      </w:r>
      <w:proofErr w:type="gramEnd"/>
      <w:r w:rsidR="00BA0562">
        <w:rPr>
          <w:rFonts w:ascii="Arial" w:hAnsi="Arial"/>
        </w:rPr>
        <w:t xml:space="preserve"> for their Division with Academic</w:t>
      </w:r>
      <w:r w:rsidR="005D60C3">
        <w:rPr>
          <w:rFonts w:ascii="Arial" w:hAnsi="Arial"/>
        </w:rPr>
        <w:t>/Provost</w:t>
      </w:r>
      <w:r w:rsidR="00BA0562">
        <w:rPr>
          <w:rFonts w:ascii="Arial" w:hAnsi="Arial"/>
        </w:rPr>
        <w:t xml:space="preserve"> Council prior to review by Administrative Council.  Otherwise, the process will be followed as indicated.</w:t>
      </w:r>
    </w:p>
    <w:p w14:paraId="539A5EFD" w14:textId="77777777" w:rsidR="006A4DAA" w:rsidRPr="002233FE" w:rsidRDefault="006A4DAA" w:rsidP="006A4DA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Arial" w:hAnsi="Arial"/>
          <w:color w:val="000000"/>
        </w:rPr>
      </w:pPr>
    </w:p>
    <w:p w14:paraId="643AEE9E" w14:textId="03A4A4AB" w:rsidR="00165D5C" w:rsidRDefault="00BA57C6" w:rsidP="005D65BC">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outlineLvl w:val="0"/>
        <w:rPr>
          <w:rFonts w:ascii="Arial" w:hAnsi="Arial"/>
          <w:color w:val="000000"/>
        </w:rPr>
      </w:pPr>
      <w:r>
        <w:rPr>
          <w:rFonts w:ascii="Arial" w:hAnsi="Arial"/>
          <w:color w:val="000000"/>
        </w:rPr>
        <w:t>8</w:t>
      </w:r>
      <w:r w:rsidR="006A4DAA" w:rsidRPr="002233FE">
        <w:rPr>
          <w:rFonts w:ascii="Arial" w:hAnsi="Arial"/>
          <w:color w:val="000000"/>
        </w:rPr>
        <w:t xml:space="preserve">.  </w:t>
      </w:r>
      <w:r w:rsidR="00D761BD">
        <w:rPr>
          <w:rFonts w:ascii="Arial" w:hAnsi="Arial"/>
          <w:color w:val="000000"/>
        </w:rPr>
        <w:t xml:space="preserve">Once approved by </w:t>
      </w:r>
      <w:r w:rsidR="005D60C3">
        <w:rPr>
          <w:rFonts w:ascii="Arial" w:hAnsi="Arial"/>
          <w:color w:val="000000"/>
        </w:rPr>
        <w:t xml:space="preserve">the Division Vice President, </w:t>
      </w:r>
      <w:r w:rsidR="00D761BD">
        <w:rPr>
          <w:rFonts w:ascii="Arial" w:hAnsi="Arial"/>
          <w:color w:val="000000"/>
        </w:rPr>
        <w:t>Legal Affairs, Administrative Council and Academic</w:t>
      </w:r>
      <w:r w:rsidR="005D60C3">
        <w:rPr>
          <w:rFonts w:ascii="Arial" w:hAnsi="Arial"/>
          <w:color w:val="000000"/>
        </w:rPr>
        <w:t>/Provost</w:t>
      </w:r>
      <w:r w:rsidR="00D761BD">
        <w:rPr>
          <w:rFonts w:ascii="Arial" w:hAnsi="Arial"/>
          <w:color w:val="000000"/>
        </w:rPr>
        <w:t xml:space="preserve"> Council,</w:t>
      </w:r>
      <w:r w:rsidR="00D761BD" w:rsidRPr="002233FE">
        <w:rPr>
          <w:rFonts w:ascii="Arial" w:hAnsi="Arial"/>
          <w:color w:val="000000"/>
        </w:rPr>
        <w:t xml:space="preserve"> </w:t>
      </w:r>
      <w:r w:rsidR="00D761BD">
        <w:rPr>
          <w:rFonts w:ascii="Arial" w:hAnsi="Arial"/>
          <w:color w:val="000000"/>
        </w:rPr>
        <w:t>t</w:t>
      </w:r>
      <w:r w:rsidR="00D761BD" w:rsidRPr="002233FE">
        <w:rPr>
          <w:rFonts w:ascii="Arial" w:hAnsi="Arial"/>
          <w:color w:val="000000"/>
        </w:rPr>
        <w:t xml:space="preserve">he </w:t>
      </w:r>
      <w:r w:rsidR="005A66D8">
        <w:rPr>
          <w:rFonts w:ascii="Arial" w:hAnsi="Arial"/>
          <w:color w:val="000000"/>
        </w:rPr>
        <w:t xml:space="preserve">BMFA will forward </w:t>
      </w:r>
      <w:r w:rsidR="00D761BD">
        <w:rPr>
          <w:rFonts w:ascii="Arial" w:hAnsi="Arial"/>
          <w:color w:val="000000"/>
        </w:rPr>
        <w:t xml:space="preserve">the </w:t>
      </w:r>
      <w:r w:rsidR="005A66D8">
        <w:rPr>
          <w:rFonts w:ascii="Arial" w:hAnsi="Arial"/>
          <w:color w:val="000000"/>
        </w:rPr>
        <w:t>completed AP&amp;P</w:t>
      </w:r>
      <w:r w:rsidR="00D761BD">
        <w:rPr>
          <w:rFonts w:ascii="Arial" w:hAnsi="Arial"/>
          <w:color w:val="000000"/>
        </w:rPr>
        <w:t xml:space="preserve"> </w:t>
      </w:r>
      <w:r w:rsidR="005A66D8">
        <w:rPr>
          <w:rFonts w:ascii="Arial" w:hAnsi="Arial"/>
          <w:color w:val="000000"/>
        </w:rPr>
        <w:t xml:space="preserve">by email to the </w:t>
      </w:r>
      <w:r w:rsidR="00F93C98">
        <w:rPr>
          <w:rFonts w:ascii="Arial" w:hAnsi="Arial"/>
          <w:color w:val="000000"/>
        </w:rPr>
        <w:t>P.C.</w:t>
      </w:r>
      <w:r w:rsidR="005A66D8">
        <w:rPr>
          <w:rFonts w:ascii="Arial" w:hAnsi="Arial"/>
          <w:color w:val="000000"/>
        </w:rPr>
        <w:t xml:space="preserve"> for final review and approval.</w:t>
      </w:r>
      <w:r w:rsidR="006A4DAA" w:rsidRPr="002233FE">
        <w:rPr>
          <w:rFonts w:ascii="Arial" w:hAnsi="Arial"/>
          <w:color w:val="000000"/>
        </w:rPr>
        <w:t xml:space="preserve">  </w:t>
      </w:r>
    </w:p>
    <w:p w14:paraId="43E11404" w14:textId="77777777" w:rsidR="002233FE" w:rsidRPr="002233FE" w:rsidRDefault="002233FE" w:rsidP="006A4DA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Arial" w:hAnsi="Arial"/>
          <w:color w:val="000000"/>
        </w:rPr>
      </w:pPr>
    </w:p>
    <w:p w14:paraId="2CC9B785" w14:textId="71A01B49" w:rsidR="00165D5C" w:rsidRDefault="00BA57C6" w:rsidP="005D65BC">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outlineLvl w:val="0"/>
        <w:rPr>
          <w:rFonts w:ascii="Arial" w:hAnsi="Arial"/>
          <w:color w:val="000000"/>
        </w:rPr>
      </w:pPr>
      <w:r>
        <w:rPr>
          <w:rFonts w:ascii="Arial" w:hAnsi="Arial"/>
          <w:color w:val="000000"/>
        </w:rPr>
        <w:t>9</w:t>
      </w:r>
      <w:r w:rsidR="006A4DAA" w:rsidRPr="002233FE">
        <w:rPr>
          <w:rFonts w:ascii="Arial" w:hAnsi="Arial"/>
          <w:color w:val="000000"/>
        </w:rPr>
        <w:t xml:space="preserve">. </w:t>
      </w:r>
      <w:r w:rsidR="00614E39">
        <w:rPr>
          <w:rFonts w:ascii="Arial" w:hAnsi="Arial"/>
          <w:color w:val="000000"/>
        </w:rPr>
        <w:t xml:space="preserve">Approved policies will be added to the OU Administrative Policies and Procedures webpage. </w:t>
      </w:r>
      <w:r w:rsidR="00D761BD" w:rsidRPr="002233FE">
        <w:rPr>
          <w:rFonts w:ascii="Arial" w:hAnsi="Arial"/>
          <w:color w:val="000000"/>
        </w:rPr>
        <w:t>The new</w:t>
      </w:r>
      <w:r w:rsidR="00D761BD">
        <w:rPr>
          <w:rFonts w:ascii="Arial" w:hAnsi="Arial"/>
          <w:color w:val="000000"/>
        </w:rPr>
        <w:t xml:space="preserve"> AP&amp;P</w:t>
      </w:r>
      <w:r w:rsidR="00D761BD" w:rsidRPr="002233FE">
        <w:rPr>
          <w:rFonts w:ascii="Arial" w:hAnsi="Arial"/>
          <w:color w:val="000000"/>
        </w:rPr>
        <w:t xml:space="preserve"> </w:t>
      </w:r>
      <w:r w:rsidR="00D761BD">
        <w:rPr>
          <w:rFonts w:ascii="Arial" w:hAnsi="Arial"/>
          <w:color w:val="000000"/>
        </w:rPr>
        <w:tab/>
      </w:r>
      <w:r w:rsidR="00D761BD" w:rsidRPr="002233FE">
        <w:rPr>
          <w:rFonts w:ascii="Arial" w:hAnsi="Arial"/>
          <w:color w:val="000000"/>
        </w:rPr>
        <w:t>date will be the</w:t>
      </w:r>
      <w:r w:rsidR="00D761BD">
        <w:rPr>
          <w:rFonts w:ascii="Arial" w:hAnsi="Arial"/>
          <w:color w:val="000000"/>
        </w:rPr>
        <w:t xml:space="preserve"> m</w:t>
      </w:r>
      <w:r w:rsidR="00D761BD" w:rsidRPr="002233FE">
        <w:rPr>
          <w:rFonts w:ascii="Arial" w:hAnsi="Arial"/>
          <w:color w:val="000000"/>
        </w:rPr>
        <w:t>onth and year it is added/updated to the web site.</w:t>
      </w:r>
      <w:r w:rsidR="00D761BD">
        <w:rPr>
          <w:rFonts w:ascii="Arial" w:hAnsi="Arial"/>
          <w:color w:val="000000"/>
        </w:rPr>
        <w:t xml:space="preserve"> </w:t>
      </w:r>
      <w:r w:rsidR="008A01AC">
        <w:rPr>
          <w:rFonts w:ascii="Arial" w:hAnsi="Arial"/>
          <w:color w:val="000000"/>
        </w:rPr>
        <w:t>N</w:t>
      </w:r>
      <w:r w:rsidR="00614E39">
        <w:rPr>
          <w:rFonts w:ascii="Arial" w:hAnsi="Arial"/>
          <w:color w:val="000000"/>
        </w:rPr>
        <w:t>ew or updated polic</w:t>
      </w:r>
      <w:r w:rsidR="008A01AC">
        <w:rPr>
          <w:rFonts w:ascii="Arial" w:hAnsi="Arial"/>
          <w:color w:val="000000"/>
        </w:rPr>
        <w:t>ies will be communicated</w:t>
      </w:r>
      <w:r w:rsidR="00614E39">
        <w:rPr>
          <w:rFonts w:ascii="Arial" w:hAnsi="Arial"/>
          <w:color w:val="000000"/>
        </w:rPr>
        <w:t xml:space="preserve"> to </w:t>
      </w:r>
      <w:r w:rsidR="005D60C3">
        <w:rPr>
          <w:rFonts w:ascii="Arial" w:hAnsi="Arial"/>
          <w:color w:val="000000"/>
        </w:rPr>
        <w:t>f</w:t>
      </w:r>
      <w:r w:rsidR="00614E39">
        <w:rPr>
          <w:rFonts w:ascii="Arial" w:hAnsi="Arial"/>
          <w:color w:val="000000"/>
        </w:rPr>
        <w:t>aculty and</w:t>
      </w:r>
      <w:r w:rsidR="005D60C3">
        <w:rPr>
          <w:rFonts w:ascii="Arial" w:hAnsi="Arial"/>
          <w:color w:val="000000"/>
        </w:rPr>
        <w:t xml:space="preserve"> </w:t>
      </w:r>
      <w:r w:rsidR="00614E39">
        <w:rPr>
          <w:rFonts w:ascii="Arial" w:hAnsi="Arial"/>
          <w:color w:val="000000"/>
        </w:rPr>
        <w:t xml:space="preserve">staff </w:t>
      </w:r>
      <w:r w:rsidR="008A01AC">
        <w:rPr>
          <w:rFonts w:ascii="Arial" w:hAnsi="Arial"/>
          <w:color w:val="000000"/>
        </w:rPr>
        <w:t>via the weekly University newsletter which will contain links to the new or revised AP&amp;P</w:t>
      </w:r>
      <w:r w:rsidR="00614E39">
        <w:rPr>
          <w:rFonts w:ascii="Arial" w:hAnsi="Arial"/>
          <w:color w:val="000000"/>
        </w:rPr>
        <w:t>.</w:t>
      </w:r>
    </w:p>
    <w:p w14:paraId="51922987" w14:textId="77777777" w:rsidR="00D761BD" w:rsidRDefault="00D761BD" w:rsidP="005D65BC">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outlineLvl w:val="0"/>
        <w:rPr>
          <w:rFonts w:ascii="Arial" w:hAnsi="Arial"/>
          <w:color w:val="000000"/>
        </w:rPr>
      </w:pPr>
    </w:p>
    <w:p w14:paraId="6F50136E" w14:textId="77777777" w:rsidR="006A4DAA" w:rsidRDefault="006A4DAA" w:rsidP="006A4DA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outlineLvl w:val="0"/>
        <w:rPr>
          <w:rFonts w:ascii="Arial" w:hAnsi="Arial"/>
          <w:b/>
          <w:u w:val="single"/>
        </w:rPr>
      </w:pPr>
    </w:p>
    <w:p w14:paraId="6E0658AC" w14:textId="77777777" w:rsidR="006A4DAA" w:rsidRPr="006A4DAA" w:rsidRDefault="006A4DAA" w:rsidP="006A4DA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outlineLvl w:val="0"/>
        <w:rPr>
          <w:rFonts w:ascii="Arial" w:hAnsi="Arial"/>
          <w:sz w:val="16"/>
          <w:szCs w:val="16"/>
        </w:rPr>
      </w:pPr>
      <w:r w:rsidRPr="006A4DAA">
        <w:rPr>
          <w:rFonts w:ascii="Arial" w:hAnsi="Arial"/>
          <w:b/>
          <w:sz w:val="16"/>
          <w:szCs w:val="16"/>
          <w:u w:val="single"/>
        </w:rPr>
        <w:t>NOTE:</w:t>
      </w:r>
    </w:p>
    <w:p w14:paraId="0484A61D" w14:textId="77777777" w:rsidR="006A4DAA" w:rsidRPr="006A4DAA" w:rsidRDefault="006A4DAA" w:rsidP="006A4DA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Arial" w:hAnsi="Arial"/>
          <w:sz w:val="16"/>
          <w:szCs w:val="16"/>
        </w:rPr>
      </w:pPr>
      <w:r w:rsidRPr="006A4DAA">
        <w:rPr>
          <w:rFonts w:ascii="Arial" w:hAnsi="Arial"/>
          <w:sz w:val="16"/>
          <w:szCs w:val="16"/>
        </w:rPr>
        <w:t>Exceptions to this process must be approved by the Vice President for Finance and Administration.</w:t>
      </w:r>
    </w:p>
    <w:p w14:paraId="6FE5621A" w14:textId="77777777" w:rsidR="006A4DAA" w:rsidRPr="00266989" w:rsidRDefault="00266989" w:rsidP="0089444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right"/>
        <w:rPr>
          <w:rFonts w:ascii="Arial" w:hAnsi="Arial"/>
          <w:b/>
          <w:sz w:val="28"/>
          <w:szCs w:val="28"/>
        </w:rPr>
      </w:pPr>
      <w:r>
        <w:rPr>
          <w:rFonts w:ascii="Arial" w:hAnsi="Arial"/>
          <w:sz w:val="16"/>
          <w:szCs w:val="16"/>
        </w:rPr>
        <w:br w:type="page"/>
      </w:r>
      <w:proofErr w:type="gramStart"/>
      <w:r w:rsidRPr="00266989">
        <w:rPr>
          <w:rFonts w:ascii="Arial" w:hAnsi="Arial"/>
          <w:b/>
          <w:sz w:val="28"/>
          <w:szCs w:val="28"/>
        </w:rPr>
        <w:lastRenderedPageBreak/>
        <w:t xml:space="preserve">Attachment </w:t>
      </w:r>
      <w:r w:rsidR="00E300CA">
        <w:rPr>
          <w:rFonts w:ascii="Arial" w:hAnsi="Arial"/>
          <w:b/>
          <w:sz w:val="28"/>
          <w:szCs w:val="28"/>
        </w:rPr>
        <w:t xml:space="preserve"> </w:t>
      </w:r>
      <w:r w:rsidRPr="00266989">
        <w:rPr>
          <w:rFonts w:ascii="Arial" w:hAnsi="Arial"/>
          <w:b/>
          <w:sz w:val="28"/>
          <w:szCs w:val="28"/>
        </w:rPr>
        <w:t>1</w:t>
      </w:r>
      <w:proofErr w:type="gramEnd"/>
    </w:p>
    <w:p w14:paraId="4DF168CB" w14:textId="1BAC1B46" w:rsidR="00266989" w:rsidRPr="005D60C3" w:rsidRDefault="005D60C3" w:rsidP="005D60C3">
      <w:pPr>
        <w:pStyle w:val="NormalWeb"/>
        <w:spacing w:before="0" w:beforeAutospacing="0" w:after="0" w:afterAutospacing="0"/>
        <w:ind w:right="-720"/>
        <w:jc w:val="center"/>
        <w:rPr>
          <w:rFonts w:ascii="Arial" w:hAnsi="Arial" w:cs="Arial"/>
          <w:b/>
          <w:bCs/>
          <w:noProof/>
        </w:rPr>
      </w:pPr>
      <w:r w:rsidRPr="005D60C3">
        <w:rPr>
          <w:rFonts w:ascii="Arial" w:hAnsi="Arial" w:cs="Arial"/>
          <w:b/>
          <w:bCs/>
          <w:noProof/>
        </w:rPr>
        <w:t xml:space="preserve">OAKLAND UNIVERSITY </w:t>
      </w:r>
    </w:p>
    <w:p w14:paraId="349F115D" w14:textId="718CED92" w:rsidR="005D60C3" w:rsidRPr="005D60C3" w:rsidRDefault="005D60C3" w:rsidP="005D60C3">
      <w:pPr>
        <w:pStyle w:val="NormalWeb"/>
        <w:spacing w:before="0" w:beforeAutospacing="0" w:after="0" w:afterAutospacing="0"/>
        <w:ind w:right="-720"/>
        <w:jc w:val="center"/>
        <w:rPr>
          <w:rFonts w:ascii="Arial" w:hAnsi="Arial" w:cs="Arial"/>
          <w:b/>
          <w:bCs/>
        </w:rPr>
      </w:pPr>
      <w:r w:rsidRPr="005D60C3">
        <w:rPr>
          <w:rFonts w:ascii="Arial" w:hAnsi="Arial" w:cs="Arial"/>
          <w:b/>
          <w:bCs/>
          <w:noProof/>
        </w:rPr>
        <w:t>ADMINISTRATIVE POLICIES AND PROCEDURES</w:t>
      </w:r>
    </w:p>
    <w:p w14:paraId="414E1C92" w14:textId="77777777" w:rsidR="00266989" w:rsidRPr="00901E89" w:rsidRDefault="00266989" w:rsidP="00266989">
      <w:pPr>
        <w:pStyle w:val="NormalWeb"/>
        <w:outlineLvl w:val="0"/>
        <w:rPr>
          <w:rFonts w:ascii="Arial" w:hAnsi="Arial" w:cs="Arial"/>
          <w:color w:val="000000"/>
        </w:rPr>
      </w:pPr>
      <w:r w:rsidRPr="004542F6">
        <w:rPr>
          <w:rFonts w:ascii="Arial" w:hAnsi="Arial" w:cs="Arial"/>
          <w:b/>
          <w:bCs/>
        </w:rPr>
        <w:t>NUMBER:</w:t>
      </w:r>
      <w:r w:rsidRPr="004542F6">
        <w:rPr>
          <w:rFonts w:ascii="Arial" w:hAnsi="Arial" w:cs="Arial"/>
        </w:rPr>
        <w:t>                      </w:t>
      </w:r>
      <w:proofErr w:type="gramStart"/>
      <w:r>
        <w:rPr>
          <w:rFonts w:ascii="Arial" w:hAnsi="Arial" w:cs="Arial"/>
        </w:rPr>
        <w:tab/>
      </w:r>
      <w:r w:rsidR="008D2A39">
        <w:rPr>
          <w:rFonts w:ascii="Arial" w:hAnsi="Arial" w:cs="Arial"/>
        </w:rPr>
        <w:t xml:space="preserve">  </w:t>
      </w:r>
      <w:r w:rsidR="008D7905">
        <w:rPr>
          <w:rFonts w:ascii="Arial" w:hAnsi="Arial" w:cs="Arial"/>
        </w:rPr>
        <w:t>AP</w:t>
      </w:r>
      <w:proofErr w:type="gramEnd"/>
      <w:r w:rsidR="008D7905">
        <w:rPr>
          <w:rFonts w:ascii="Arial" w:hAnsi="Arial" w:cs="Arial"/>
        </w:rPr>
        <w:t>&amp;P</w:t>
      </w:r>
      <w:r w:rsidRPr="00901E89">
        <w:rPr>
          <w:rFonts w:ascii="Arial" w:hAnsi="Arial" w:cs="Arial"/>
          <w:color w:val="000000"/>
        </w:rPr>
        <w:t xml:space="preserve"> Number, or </w:t>
      </w:r>
      <w:r w:rsidR="00791B80" w:rsidRPr="00901E89">
        <w:rPr>
          <w:rFonts w:ascii="Arial" w:hAnsi="Arial" w:cs="Arial"/>
          <w:color w:val="000000"/>
        </w:rPr>
        <w:t xml:space="preserve">“New </w:t>
      </w:r>
      <w:r w:rsidR="008D7905">
        <w:rPr>
          <w:rFonts w:ascii="Arial" w:hAnsi="Arial" w:cs="Arial"/>
          <w:color w:val="000000"/>
        </w:rPr>
        <w:t>AP&amp;P</w:t>
      </w:r>
      <w:r w:rsidR="00791B80" w:rsidRPr="00901E89">
        <w:rPr>
          <w:rFonts w:ascii="Arial" w:hAnsi="Arial" w:cs="Arial"/>
          <w:color w:val="000000"/>
        </w:rPr>
        <w:t xml:space="preserve"> “ </w:t>
      </w:r>
      <w:r w:rsidRPr="00901E89">
        <w:rPr>
          <w:rFonts w:ascii="Arial" w:hAnsi="Arial" w:cs="Arial"/>
          <w:color w:val="000000"/>
        </w:rPr>
        <w:t xml:space="preserve">until </w:t>
      </w:r>
      <w:r w:rsidR="00791B80" w:rsidRPr="00901E89">
        <w:rPr>
          <w:rFonts w:ascii="Arial" w:hAnsi="Arial" w:cs="Arial"/>
          <w:color w:val="000000"/>
        </w:rPr>
        <w:t>n</w:t>
      </w:r>
      <w:r w:rsidRPr="00901E89">
        <w:rPr>
          <w:rFonts w:ascii="Arial" w:hAnsi="Arial" w:cs="Arial"/>
          <w:color w:val="000000"/>
        </w:rPr>
        <w:t xml:space="preserve">umber is </w:t>
      </w:r>
      <w:r w:rsidR="00791B80" w:rsidRPr="00901E89">
        <w:rPr>
          <w:rFonts w:ascii="Arial" w:hAnsi="Arial" w:cs="Arial"/>
          <w:color w:val="000000"/>
        </w:rPr>
        <w:t>as</w:t>
      </w:r>
      <w:r w:rsidRPr="00901E89">
        <w:rPr>
          <w:rFonts w:ascii="Arial" w:hAnsi="Arial" w:cs="Arial"/>
          <w:color w:val="000000"/>
        </w:rPr>
        <w:t xml:space="preserve">signed        </w:t>
      </w:r>
    </w:p>
    <w:p w14:paraId="6CAAEB4C" w14:textId="77777777" w:rsidR="00266989" w:rsidRPr="00901E89" w:rsidRDefault="00266989" w:rsidP="00266989">
      <w:pPr>
        <w:pStyle w:val="NormalWeb"/>
        <w:rPr>
          <w:rFonts w:ascii="Arial" w:hAnsi="Arial" w:cs="Arial"/>
          <w:color w:val="000000"/>
        </w:rPr>
      </w:pPr>
      <w:r w:rsidRPr="00901E89">
        <w:rPr>
          <w:rFonts w:ascii="Arial" w:hAnsi="Arial" w:cs="Arial"/>
          <w:b/>
          <w:bCs/>
          <w:color w:val="000000"/>
        </w:rPr>
        <w:t>SUBJECT:</w:t>
      </w:r>
      <w:r w:rsidRPr="00901E89">
        <w:rPr>
          <w:rFonts w:ascii="Arial" w:hAnsi="Arial" w:cs="Arial"/>
          <w:color w:val="000000"/>
        </w:rPr>
        <w:t>     </w:t>
      </w:r>
      <w:r w:rsidR="008D7905">
        <w:rPr>
          <w:rFonts w:ascii="Arial" w:hAnsi="Arial" w:cs="Arial"/>
          <w:color w:val="000000"/>
        </w:rPr>
        <w:t>                </w:t>
      </w:r>
      <w:r w:rsidR="008D2A39">
        <w:rPr>
          <w:rFonts w:ascii="Arial" w:hAnsi="Arial" w:cs="Arial"/>
          <w:color w:val="000000"/>
        </w:rPr>
        <w:t xml:space="preserve">      </w:t>
      </w:r>
      <w:r w:rsidR="008D7905">
        <w:rPr>
          <w:rFonts w:ascii="Arial" w:hAnsi="Arial" w:cs="Arial"/>
          <w:color w:val="000000"/>
        </w:rPr>
        <w:t>Title of AP&amp;P</w:t>
      </w:r>
      <w:r w:rsidRPr="00901E89">
        <w:rPr>
          <w:rFonts w:ascii="Arial" w:hAnsi="Arial" w:cs="Arial"/>
          <w:color w:val="000000"/>
        </w:rPr>
        <w:t xml:space="preserve">        </w:t>
      </w:r>
    </w:p>
    <w:p w14:paraId="7411AFC7" w14:textId="77777777" w:rsidR="00266989" w:rsidRPr="00901E89" w:rsidRDefault="00266989" w:rsidP="00266989">
      <w:pPr>
        <w:pStyle w:val="NormalWeb"/>
        <w:jc w:val="both"/>
        <w:rPr>
          <w:rFonts w:ascii="Arial" w:hAnsi="Arial" w:cs="Arial"/>
          <w:color w:val="000000"/>
        </w:rPr>
      </w:pPr>
      <w:r w:rsidRPr="00901E89">
        <w:rPr>
          <w:rFonts w:ascii="Arial" w:hAnsi="Arial" w:cs="Arial"/>
          <w:b/>
          <w:bCs/>
          <w:color w:val="000000"/>
        </w:rPr>
        <w:t>AUTHORIZING BODY:   </w:t>
      </w:r>
      <w:r w:rsidRPr="00901E89">
        <w:rPr>
          <w:rFonts w:ascii="Arial" w:hAnsi="Arial" w:cs="Arial"/>
          <w:b/>
          <w:bCs/>
          <w:color w:val="000000"/>
        </w:rPr>
        <w:tab/>
      </w:r>
      <w:r w:rsidR="008D2A39">
        <w:rPr>
          <w:rFonts w:ascii="Arial" w:hAnsi="Arial" w:cs="Arial"/>
          <w:b/>
          <w:bCs/>
          <w:color w:val="000000"/>
        </w:rPr>
        <w:t xml:space="preserve">  </w:t>
      </w:r>
      <w:r w:rsidRPr="00901E89">
        <w:rPr>
          <w:rFonts w:ascii="Arial" w:hAnsi="Arial" w:cs="Arial"/>
          <w:bCs/>
          <w:color w:val="000000"/>
        </w:rPr>
        <w:t>President’s Cabinet/Board of Trustees</w:t>
      </w:r>
      <w:r w:rsidR="00964174">
        <w:rPr>
          <w:rFonts w:ascii="Arial" w:hAnsi="Arial" w:cs="Arial"/>
          <w:bCs/>
          <w:color w:val="000000"/>
        </w:rPr>
        <w:t>/Division</w:t>
      </w:r>
      <w:r w:rsidRPr="00901E89">
        <w:rPr>
          <w:rFonts w:ascii="Arial" w:hAnsi="Arial" w:cs="Arial"/>
          <w:b/>
          <w:bCs/>
          <w:color w:val="000000"/>
        </w:rPr>
        <w:t xml:space="preserve">      </w:t>
      </w:r>
      <w:r w:rsidRPr="00901E89">
        <w:rPr>
          <w:rFonts w:ascii="Arial" w:hAnsi="Arial" w:cs="Arial"/>
          <w:color w:val="000000"/>
        </w:rPr>
        <w:t xml:space="preserve"> </w:t>
      </w:r>
    </w:p>
    <w:p w14:paraId="65915828" w14:textId="77777777" w:rsidR="00266989" w:rsidRPr="00901E89" w:rsidRDefault="00266989" w:rsidP="00266989">
      <w:pPr>
        <w:pStyle w:val="NormalWeb"/>
        <w:jc w:val="both"/>
        <w:rPr>
          <w:rFonts w:ascii="Arial" w:hAnsi="Arial" w:cs="Arial"/>
          <w:color w:val="000000"/>
        </w:rPr>
      </w:pPr>
      <w:r w:rsidRPr="00901E89">
        <w:rPr>
          <w:rFonts w:ascii="Arial" w:hAnsi="Arial" w:cs="Arial"/>
          <w:b/>
          <w:bCs/>
          <w:color w:val="000000"/>
        </w:rPr>
        <w:t>RESPONSIBLE OFFICE:</w:t>
      </w:r>
      <w:r w:rsidR="008D2A39">
        <w:rPr>
          <w:rFonts w:ascii="Arial" w:hAnsi="Arial" w:cs="Arial"/>
          <w:b/>
          <w:bCs/>
          <w:color w:val="000000"/>
        </w:rPr>
        <w:t xml:space="preserve">   </w:t>
      </w:r>
      <w:r w:rsidRPr="00901E89">
        <w:rPr>
          <w:rFonts w:ascii="Arial" w:hAnsi="Arial" w:cs="Arial"/>
          <w:bCs/>
          <w:color w:val="000000"/>
        </w:rPr>
        <w:t>Department/Unit</w:t>
      </w:r>
      <w:r w:rsidRPr="00901E89">
        <w:rPr>
          <w:rFonts w:ascii="Arial" w:hAnsi="Arial" w:cs="Arial"/>
          <w:b/>
          <w:bCs/>
          <w:color w:val="000000"/>
        </w:rPr>
        <w:t xml:space="preserve">   </w:t>
      </w:r>
      <w:r w:rsidRPr="00901E89">
        <w:rPr>
          <w:rFonts w:ascii="Arial" w:hAnsi="Arial" w:cs="Arial"/>
          <w:color w:val="000000"/>
        </w:rPr>
        <w:t xml:space="preserve"> </w:t>
      </w:r>
    </w:p>
    <w:p w14:paraId="13EFE1E8" w14:textId="77777777" w:rsidR="00266989" w:rsidRPr="00901E89" w:rsidRDefault="00266989" w:rsidP="00266989">
      <w:pPr>
        <w:pStyle w:val="NormalWeb"/>
        <w:jc w:val="both"/>
        <w:rPr>
          <w:rFonts w:ascii="Arial" w:hAnsi="Arial" w:cs="Arial"/>
          <w:color w:val="000000"/>
        </w:rPr>
      </w:pPr>
      <w:r w:rsidRPr="00901E89">
        <w:rPr>
          <w:rFonts w:ascii="Arial" w:hAnsi="Arial" w:cs="Arial"/>
          <w:b/>
          <w:bCs/>
          <w:color w:val="000000"/>
        </w:rPr>
        <w:t>DATE ISSUED:</w:t>
      </w:r>
      <w:r w:rsidR="006F02D4" w:rsidRPr="00901E89">
        <w:rPr>
          <w:rFonts w:ascii="Arial" w:hAnsi="Arial" w:cs="Arial"/>
          <w:color w:val="000000"/>
        </w:rPr>
        <w:t>                  </w:t>
      </w:r>
      <w:r w:rsidRPr="00901E89">
        <w:rPr>
          <w:rFonts w:ascii="Arial" w:hAnsi="Arial" w:cs="Arial"/>
          <w:color w:val="000000"/>
        </w:rPr>
        <w:t xml:space="preserve">Original Date of Issue   </w:t>
      </w:r>
    </w:p>
    <w:p w14:paraId="5635515D" w14:textId="1EF64326" w:rsidR="005D60C3" w:rsidRDefault="00266989" w:rsidP="00266989">
      <w:pPr>
        <w:pStyle w:val="NormalWeb"/>
        <w:jc w:val="both"/>
        <w:rPr>
          <w:rFonts w:ascii="Arial" w:hAnsi="Arial" w:cs="Arial"/>
          <w:bCs/>
          <w:color w:val="000000"/>
        </w:rPr>
      </w:pPr>
      <w:r w:rsidRPr="00901E89">
        <w:rPr>
          <w:rFonts w:ascii="Arial" w:hAnsi="Arial" w:cs="Arial"/>
          <w:b/>
          <w:bCs/>
          <w:color w:val="000000"/>
        </w:rPr>
        <w:t>LAST UPDATE:                </w:t>
      </w:r>
      <w:r w:rsidR="005D60C3">
        <w:rPr>
          <w:rFonts w:ascii="Arial" w:hAnsi="Arial" w:cs="Arial"/>
          <w:b/>
          <w:bCs/>
          <w:color w:val="000000"/>
        </w:rPr>
        <w:t xml:space="preserve"> </w:t>
      </w:r>
      <w:r w:rsidR="005D60C3" w:rsidRPr="005D60C3">
        <w:rPr>
          <w:rFonts w:ascii="Arial" w:hAnsi="Arial" w:cs="Arial"/>
          <w:color w:val="000000"/>
        </w:rPr>
        <w:t>Last date policy was updated -</w:t>
      </w:r>
      <w:r w:rsidR="005D60C3">
        <w:rPr>
          <w:rFonts w:ascii="Arial" w:hAnsi="Arial" w:cs="Arial"/>
          <w:b/>
          <w:bCs/>
          <w:color w:val="000000"/>
        </w:rPr>
        <w:t xml:space="preserve"> </w:t>
      </w:r>
      <w:r w:rsidRPr="00901E89">
        <w:rPr>
          <w:rFonts w:ascii="Arial" w:hAnsi="Arial" w:cs="Arial"/>
          <w:bCs/>
          <w:color w:val="000000"/>
        </w:rPr>
        <w:t>Do not change this date</w:t>
      </w:r>
    </w:p>
    <w:p w14:paraId="74BA3FEB" w14:textId="16959642" w:rsidR="00266989" w:rsidRPr="005D60C3" w:rsidRDefault="005D60C3" w:rsidP="00266989">
      <w:pPr>
        <w:pStyle w:val="NormalWeb"/>
        <w:jc w:val="both"/>
        <w:rPr>
          <w:rFonts w:ascii="Arial" w:hAnsi="Arial" w:cs="Arial"/>
          <w:b/>
          <w:color w:val="000000"/>
        </w:rPr>
      </w:pPr>
      <w:r w:rsidRPr="005D60C3">
        <w:rPr>
          <w:rFonts w:ascii="Arial" w:hAnsi="Arial" w:cs="Arial"/>
          <w:b/>
          <w:color w:val="000000"/>
        </w:rPr>
        <w:t>LAST REVIEW:</w:t>
      </w:r>
      <w:r w:rsidR="00266989" w:rsidRPr="005D60C3">
        <w:rPr>
          <w:rFonts w:ascii="Arial" w:hAnsi="Arial" w:cs="Arial"/>
          <w:b/>
          <w:color w:val="000000"/>
        </w:rPr>
        <w:t xml:space="preserve">  </w:t>
      </w:r>
      <w:r>
        <w:rPr>
          <w:rFonts w:ascii="Arial" w:hAnsi="Arial" w:cs="Arial"/>
          <w:b/>
          <w:color w:val="000000"/>
        </w:rPr>
        <w:tab/>
      </w:r>
      <w:r>
        <w:rPr>
          <w:rFonts w:ascii="Arial" w:hAnsi="Arial" w:cs="Arial"/>
          <w:b/>
          <w:color w:val="000000"/>
        </w:rPr>
        <w:tab/>
      </w:r>
      <w:r w:rsidRPr="005D60C3">
        <w:rPr>
          <w:rFonts w:ascii="Arial" w:hAnsi="Arial" w:cs="Arial"/>
          <w:bCs/>
          <w:color w:val="000000"/>
        </w:rPr>
        <w:t>Last date policy was reviewed – even if no updates</w:t>
      </w:r>
      <w:r>
        <w:rPr>
          <w:rFonts w:ascii="Arial" w:hAnsi="Arial" w:cs="Arial"/>
          <w:bCs/>
          <w:color w:val="000000"/>
        </w:rPr>
        <w:t xml:space="preserve"> made</w:t>
      </w:r>
    </w:p>
    <w:p w14:paraId="283314E1" w14:textId="77777777" w:rsidR="008D7905" w:rsidRDefault="00266989" w:rsidP="00266989">
      <w:pPr>
        <w:jc w:val="both"/>
        <w:rPr>
          <w:rFonts w:ascii="Arial" w:hAnsi="Arial"/>
          <w:color w:val="000000"/>
        </w:rPr>
      </w:pPr>
      <w:r w:rsidRPr="00901E89">
        <w:rPr>
          <w:rStyle w:val="Strong"/>
          <w:rFonts w:ascii="Arial" w:hAnsi="Arial" w:cs="Arial"/>
          <w:color w:val="000000"/>
          <w:u w:val="single"/>
        </w:rPr>
        <w:t>RATIONALE: </w:t>
      </w:r>
      <w:r w:rsidRPr="00901E89">
        <w:rPr>
          <w:rStyle w:val="Strong"/>
          <w:rFonts w:ascii="Arial" w:hAnsi="Arial" w:cs="Arial"/>
          <w:color w:val="000000"/>
        </w:rPr>
        <w:t xml:space="preserve">  </w:t>
      </w:r>
      <w:r w:rsidR="00791B80" w:rsidRPr="00901E89">
        <w:rPr>
          <w:rFonts w:ascii="Arial" w:hAnsi="Arial"/>
          <w:color w:val="000000"/>
        </w:rPr>
        <w:t xml:space="preserve">  </w:t>
      </w:r>
      <w:r w:rsidR="008D7905" w:rsidRPr="005D35F3">
        <w:rPr>
          <w:rFonts w:ascii="Arial" w:hAnsi="Arial"/>
          <w:color w:val="000000"/>
        </w:rPr>
        <w:t xml:space="preserve">Reasons for </w:t>
      </w:r>
      <w:r w:rsidR="006D776D" w:rsidRPr="005D35F3">
        <w:rPr>
          <w:rFonts w:ascii="Arial" w:hAnsi="Arial"/>
          <w:color w:val="000000"/>
        </w:rPr>
        <w:t>an</w:t>
      </w:r>
      <w:r w:rsidR="008D7905" w:rsidRPr="005D35F3">
        <w:rPr>
          <w:rFonts w:ascii="Arial" w:hAnsi="Arial"/>
          <w:color w:val="000000"/>
        </w:rPr>
        <w:t xml:space="preserve"> </w:t>
      </w:r>
      <w:r w:rsidR="008D7905">
        <w:rPr>
          <w:rFonts w:ascii="Arial" w:hAnsi="Arial"/>
          <w:color w:val="000000"/>
        </w:rPr>
        <w:t>AP&amp;P</w:t>
      </w:r>
      <w:r w:rsidR="008D7905" w:rsidRPr="005D35F3">
        <w:rPr>
          <w:rFonts w:ascii="Arial" w:hAnsi="Arial"/>
          <w:color w:val="000000"/>
        </w:rPr>
        <w:t xml:space="preserve"> are often not clear to an end user, so this section is intended to provide a basic explanation for the considerations and requirements that call for </w:t>
      </w:r>
      <w:r w:rsidR="006D776D" w:rsidRPr="005D35F3">
        <w:rPr>
          <w:rFonts w:ascii="Arial" w:hAnsi="Arial"/>
          <w:color w:val="000000"/>
        </w:rPr>
        <w:t>an</w:t>
      </w:r>
      <w:r w:rsidR="008D7905" w:rsidRPr="005D35F3">
        <w:rPr>
          <w:rFonts w:ascii="Arial" w:hAnsi="Arial"/>
          <w:color w:val="000000"/>
        </w:rPr>
        <w:t xml:space="preserve"> </w:t>
      </w:r>
      <w:r w:rsidR="008D7905">
        <w:rPr>
          <w:rFonts w:ascii="Arial" w:hAnsi="Arial"/>
          <w:color w:val="000000"/>
        </w:rPr>
        <w:t>AP&amp;P</w:t>
      </w:r>
      <w:r w:rsidR="008D7905" w:rsidRPr="005D35F3">
        <w:rPr>
          <w:rFonts w:ascii="Arial" w:hAnsi="Arial"/>
          <w:color w:val="000000"/>
        </w:rPr>
        <w:t>.  It does not describe procedures and is generally one to three sentences long.</w:t>
      </w:r>
    </w:p>
    <w:p w14:paraId="4AB4D4FA" w14:textId="77777777" w:rsidR="00901E89" w:rsidRPr="00901E89" w:rsidRDefault="00901E89" w:rsidP="00266989">
      <w:pPr>
        <w:jc w:val="both"/>
        <w:rPr>
          <w:rFonts w:ascii="Arial" w:hAnsi="Arial" w:cs="Arial"/>
          <w:color w:val="000000"/>
        </w:rPr>
      </w:pPr>
    </w:p>
    <w:p w14:paraId="165B617A" w14:textId="77777777" w:rsidR="008D7905" w:rsidRDefault="00266989" w:rsidP="00266989">
      <w:pPr>
        <w:jc w:val="both"/>
        <w:rPr>
          <w:rFonts w:ascii="Arial" w:hAnsi="Arial"/>
          <w:color w:val="000000"/>
        </w:rPr>
      </w:pPr>
      <w:r w:rsidRPr="00901E89">
        <w:rPr>
          <w:rFonts w:ascii="Arial" w:hAnsi="Arial" w:cs="Arial"/>
          <w:b/>
          <w:bCs/>
          <w:color w:val="000000"/>
          <w:u w:val="single"/>
        </w:rPr>
        <w:t>POLICY:</w:t>
      </w:r>
      <w:r w:rsidRPr="00901E89">
        <w:rPr>
          <w:rFonts w:ascii="Arial" w:hAnsi="Arial" w:cs="Arial"/>
          <w:b/>
          <w:color w:val="000000"/>
        </w:rPr>
        <w:t xml:space="preserve"> </w:t>
      </w:r>
      <w:r w:rsidRPr="00901E89">
        <w:rPr>
          <w:rFonts w:ascii="Arial" w:hAnsi="Arial" w:cs="Arial"/>
          <w:color w:val="000000"/>
        </w:rPr>
        <w:t xml:space="preserve"> </w:t>
      </w:r>
      <w:r w:rsidR="00791B80" w:rsidRPr="00901E89">
        <w:rPr>
          <w:rFonts w:ascii="Arial" w:hAnsi="Arial"/>
          <w:color w:val="000000"/>
        </w:rPr>
        <w:t xml:space="preserve">  </w:t>
      </w:r>
      <w:r w:rsidR="008D7905" w:rsidRPr="005D35F3">
        <w:rPr>
          <w:rFonts w:ascii="Arial" w:hAnsi="Arial"/>
          <w:color w:val="000000"/>
        </w:rPr>
        <w:t xml:space="preserve">This section specifies the basis for the </w:t>
      </w:r>
      <w:r w:rsidR="008D7905">
        <w:rPr>
          <w:rFonts w:ascii="Arial" w:hAnsi="Arial"/>
          <w:color w:val="000000"/>
        </w:rPr>
        <w:t>AP&amp;P</w:t>
      </w:r>
      <w:r w:rsidR="008D7905" w:rsidRPr="005D35F3">
        <w:rPr>
          <w:rFonts w:ascii="Arial" w:hAnsi="Arial"/>
          <w:color w:val="000000"/>
        </w:rPr>
        <w:t xml:space="preserve"> and states what requirements this </w:t>
      </w:r>
      <w:r w:rsidR="008D7905">
        <w:rPr>
          <w:rFonts w:ascii="Arial" w:hAnsi="Arial"/>
          <w:color w:val="000000"/>
        </w:rPr>
        <w:t>AP&amp;P</w:t>
      </w:r>
      <w:r w:rsidR="008D7905" w:rsidRPr="005D35F3">
        <w:rPr>
          <w:rFonts w:ascii="Arial" w:hAnsi="Arial"/>
          <w:color w:val="000000"/>
        </w:rPr>
        <w:t xml:space="preserve"> establishes.  Generally it is a succinct statement of no more than a few sentences.  The details for manag</w:t>
      </w:r>
      <w:r w:rsidR="008D7905">
        <w:rPr>
          <w:rFonts w:ascii="Arial" w:hAnsi="Arial"/>
          <w:color w:val="000000"/>
        </w:rPr>
        <w:t>ing and interpreting this AP&amp;P</w:t>
      </w:r>
      <w:r w:rsidR="008D7905" w:rsidRPr="005D35F3">
        <w:rPr>
          <w:rFonts w:ascii="Arial" w:hAnsi="Arial"/>
          <w:color w:val="000000"/>
        </w:rPr>
        <w:t xml:space="preserve"> statement should be expanded upon in the following sections.  </w:t>
      </w:r>
    </w:p>
    <w:p w14:paraId="4AB732F4" w14:textId="77777777" w:rsidR="00266989" w:rsidRPr="000E4FF8" w:rsidRDefault="00266989" w:rsidP="00266989">
      <w:pPr>
        <w:jc w:val="both"/>
        <w:rPr>
          <w:rFonts w:ascii="Arial" w:hAnsi="Arial"/>
        </w:rPr>
      </w:pPr>
    </w:p>
    <w:p w14:paraId="712A85DE" w14:textId="77777777" w:rsidR="008D7905" w:rsidRDefault="00266989" w:rsidP="00791B80">
      <w:pPr>
        <w:pStyle w:val="NormalWeb"/>
        <w:spacing w:before="0" w:beforeAutospacing="0"/>
        <w:jc w:val="both"/>
        <w:rPr>
          <w:rFonts w:ascii="Arial" w:hAnsi="Arial" w:cs="Arial"/>
          <w:color w:val="000000"/>
        </w:rPr>
      </w:pPr>
      <w:r w:rsidRPr="00901E89">
        <w:rPr>
          <w:rFonts w:ascii="Arial" w:hAnsi="Arial" w:cs="Arial"/>
          <w:b/>
          <w:color w:val="000000"/>
          <w:u w:val="single"/>
        </w:rPr>
        <w:t xml:space="preserve">SCOPE AND APPLICABILITY: </w:t>
      </w:r>
      <w:r w:rsidRPr="00901E89">
        <w:rPr>
          <w:rFonts w:ascii="Arial" w:hAnsi="Arial" w:cs="Arial"/>
          <w:color w:val="000000"/>
        </w:rPr>
        <w:t xml:space="preserve"> </w:t>
      </w:r>
      <w:r w:rsidR="008D7905" w:rsidRPr="005D35F3">
        <w:rPr>
          <w:rFonts w:ascii="Arial" w:hAnsi="Arial"/>
          <w:color w:val="000000"/>
        </w:rPr>
        <w:t>This section details the members of the University community who are impacted by or have the respon</w:t>
      </w:r>
      <w:r w:rsidR="008D7905">
        <w:rPr>
          <w:rFonts w:ascii="Arial" w:hAnsi="Arial"/>
          <w:color w:val="000000"/>
        </w:rPr>
        <w:t>sibility to adhere to the AP&amp;P</w:t>
      </w:r>
      <w:r w:rsidR="008D7905" w:rsidRPr="005D35F3">
        <w:rPr>
          <w:rFonts w:ascii="Arial" w:hAnsi="Arial"/>
          <w:color w:val="000000"/>
        </w:rPr>
        <w:t xml:space="preserve">, such as </w:t>
      </w:r>
      <w:r w:rsidR="005B0A15">
        <w:rPr>
          <w:rFonts w:ascii="Arial" w:hAnsi="Arial"/>
          <w:color w:val="000000"/>
        </w:rPr>
        <w:t xml:space="preserve">faculty, </w:t>
      </w:r>
      <w:r w:rsidR="008D7905" w:rsidRPr="005D35F3">
        <w:rPr>
          <w:rFonts w:ascii="Arial" w:hAnsi="Arial"/>
          <w:color w:val="000000"/>
        </w:rPr>
        <w:t xml:space="preserve">staff and students. </w:t>
      </w:r>
    </w:p>
    <w:p w14:paraId="075E7D94" w14:textId="77777777" w:rsidR="008D7905" w:rsidRPr="00895C3B" w:rsidRDefault="00266989" w:rsidP="008D7905">
      <w:pPr>
        <w:pStyle w:val="NormalWeb"/>
        <w:spacing w:before="0" w:beforeAutospacing="0"/>
        <w:jc w:val="both"/>
        <w:rPr>
          <w:rFonts w:ascii="Arial" w:hAnsi="Arial"/>
          <w:color w:val="000000"/>
        </w:rPr>
      </w:pPr>
      <w:r w:rsidRPr="00791B80">
        <w:rPr>
          <w:rFonts w:ascii="Arial" w:hAnsi="Arial" w:cs="Arial"/>
          <w:b/>
          <w:u w:val="single"/>
        </w:rPr>
        <w:t>DEFINITIONS:</w:t>
      </w:r>
      <w:r>
        <w:rPr>
          <w:rFonts w:ascii="Arial" w:hAnsi="Arial" w:cs="Arial"/>
          <w:b/>
        </w:rPr>
        <w:t xml:space="preserve">  </w:t>
      </w:r>
      <w:r w:rsidR="008D7905" w:rsidRPr="00895C3B">
        <w:rPr>
          <w:rFonts w:ascii="Arial" w:hAnsi="Arial"/>
          <w:color w:val="000000"/>
        </w:rPr>
        <w:t>This section defines unique terms that, by being defined, would add to the read</w:t>
      </w:r>
      <w:r w:rsidR="008D7905">
        <w:rPr>
          <w:rFonts w:ascii="Arial" w:hAnsi="Arial"/>
          <w:color w:val="000000"/>
        </w:rPr>
        <w:t>er’s understanding of the AP&amp;P</w:t>
      </w:r>
      <w:r w:rsidR="008D7905" w:rsidRPr="00895C3B">
        <w:rPr>
          <w:rFonts w:ascii="Arial" w:hAnsi="Arial"/>
          <w:color w:val="000000"/>
        </w:rPr>
        <w:t>.</w:t>
      </w:r>
    </w:p>
    <w:p w14:paraId="4F0447D8" w14:textId="77777777" w:rsidR="008D7905" w:rsidRPr="00895C3B" w:rsidRDefault="008D7905" w:rsidP="008D7905">
      <w:pPr>
        <w:pStyle w:val="NormalWeb"/>
        <w:numPr>
          <w:ilvl w:val="0"/>
          <w:numId w:val="2"/>
        </w:numPr>
        <w:tabs>
          <w:tab w:val="clear" w:pos="945"/>
          <w:tab w:val="num" w:pos="2160"/>
        </w:tabs>
        <w:spacing w:before="0" w:beforeAutospacing="0"/>
        <w:ind w:firstLine="1215"/>
        <w:jc w:val="both"/>
        <w:rPr>
          <w:rFonts w:ascii="Arial" w:hAnsi="Arial"/>
          <w:color w:val="000000"/>
        </w:rPr>
      </w:pPr>
      <w:r w:rsidRPr="00895C3B">
        <w:rPr>
          <w:rFonts w:ascii="Arial" w:hAnsi="Arial"/>
          <w:color w:val="000000"/>
        </w:rPr>
        <w:t>List terms in alphabetical order</w:t>
      </w:r>
    </w:p>
    <w:p w14:paraId="72450255" w14:textId="77777777" w:rsidR="008D7905" w:rsidRPr="00895C3B" w:rsidRDefault="008D7905" w:rsidP="008D7905">
      <w:pPr>
        <w:pStyle w:val="NormalWeb"/>
        <w:numPr>
          <w:ilvl w:val="0"/>
          <w:numId w:val="2"/>
        </w:numPr>
        <w:tabs>
          <w:tab w:val="clear" w:pos="945"/>
        </w:tabs>
        <w:spacing w:before="0" w:beforeAutospacing="0"/>
        <w:ind w:left="2160" w:firstLine="0"/>
        <w:jc w:val="both"/>
        <w:rPr>
          <w:rFonts w:ascii="Arial" w:hAnsi="Arial"/>
          <w:color w:val="000000"/>
        </w:rPr>
      </w:pPr>
      <w:r w:rsidRPr="00895C3B">
        <w:rPr>
          <w:rFonts w:ascii="Arial" w:hAnsi="Arial"/>
          <w:color w:val="000000"/>
        </w:rPr>
        <w:t>Define unfamiliar or technical terms</w:t>
      </w:r>
    </w:p>
    <w:p w14:paraId="5C77610D" w14:textId="77777777" w:rsidR="008D7905" w:rsidRDefault="008D7905" w:rsidP="008D7905">
      <w:pPr>
        <w:pStyle w:val="NormalWeb"/>
        <w:numPr>
          <w:ilvl w:val="0"/>
          <w:numId w:val="2"/>
        </w:numPr>
        <w:spacing w:before="0" w:beforeAutospacing="0"/>
        <w:ind w:firstLine="1215"/>
        <w:jc w:val="both"/>
        <w:rPr>
          <w:rFonts w:ascii="Arial" w:hAnsi="Arial"/>
          <w:color w:val="000000"/>
        </w:rPr>
      </w:pPr>
      <w:r w:rsidRPr="00895C3B">
        <w:rPr>
          <w:rFonts w:ascii="Arial" w:hAnsi="Arial"/>
          <w:color w:val="000000"/>
        </w:rPr>
        <w:t>Define terms with special meanings</w:t>
      </w:r>
    </w:p>
    <w:p w14:paraId="6AD31865" w14:textId="77777777" w:rsidR="008D2A39" w:rsidRPr="00895C3B" w:rsidRDefault="00F93C98" w:rsidP="008D7905">
      <w:pPr>
        <w:pStyle w:val="NormalWeb"/>
        <w:numPr>
          <w:ilvl w:val="0"/>
          <w:numId w:val="2"/>
        </w:numPr>
        <w:spacing w:before="0" w:beforeAutospacing="0"/>
        <w:ind w:firstLine="1215"/>
        <w:jc w:val="both"/>
        <w:rPr>
          <w:rFonts w:ascii="Arial" w:hAnsi="Arial"/>
          <w:color w:val="000000"/>
        </w:rPr>
      </w:pPr>
      <w:r>
        <w:rPr>
          <w:rFonts w:ascii="Arial" w:hAnsi="Arial"/>
          <w:color w:val="000000"/>
        </w:rPr>
        <w:t>Defined t</w:t>
      </w:r>
      <w:r w:rsidR="008D2A39">
        <w:rPr>
          <w:rFonts w:ascii="Arial" w:hAnsi="Arial"/>
          <w:color w:val="000000"/>
        </w:rPr>
        <w:t>erms must be capitalized throughout entire document</w:t>
      </w:r>
    </w:p>
    <w:p w14:paraId="3F5BD161" w14:textId="4980893E" w:rsidR="008D7905" w:rsidRPr="005D35F3" w:rsidRDefault="00266989" w:rsidP="008D7905">
      <w:pPr>
        <w:jc w:val="both"/>
        <w:rPr>
          <w:rFonts w:ascii="Arial" w:hAnsi="Arial"/>
          <w:color w:val="000000"/>
        </w:rPr>
      </w:pPr>
      <w:r w:rsidRPr="00901E89">
        <w:rPr>
          <w:rFonts w:ascii="Arial" w:hAnsi="Arial"/>
          <w:b/>
          <w:u w:val="single"/>
        </w:rPr>
        <w:t>PROCEDURES:</w:t>
      </w:r>
      <w:r w:rsidRPr="00901E89">
        <w:rPr>
          <w:rFonts w:ascii="Arial" w:hAnsi="Arial"/>
          <w:b/>
        </w:rPr>
        <w:t xml:space="preserve"> </w:t>
      </w:r>
      <w:r w:rsidRPr="00901E89">
        <w:rPr>
          <w:b/>
        </w:rPr>
        <w:t xml:space="preserve"> </w:t>
      </w:r>
      <w:r w:rsidR="008D7905">
        <w:rPr>
          <w:rFonts w:ascii="Arial" w:hAnsi="Arial"/>
          <w:color w:val="000000"/>
        </w:rPr>
        <w:t>Some University AP&amp;P’s</w:t>
      </w:r>
      <w:r w:rsidR="008D7905" w:rsidRPr="00895C3B">
        <w:rPr>
          <w:rFonts w:ascii="Arial" w:hAnsi="Arial"/>
          <w:color w:val="000000"/>
        </w:rPr>
        <w:t xml:space="preserve"> must contain procedures for compliance.  </w:t>
      </w:r>
      <w:r w:rsidR="008D7905" w:rsidRPr="005D35F3">
        <w:rPr>
          <w:rFonts w:ascii="Arial" w:hAnsi="Arial"/>
          <w:color w:val="000000"/>
        </w:rPr>
        <w:t>This section allows for a fuller description of the issues that are being conveyed to the reader.  Within these sections, headings for each topic or subtopic should be considered in order to help the reader na</w:t>
      </w:r>
      <w:r w:rsidR="008D7905">
        <w:rPr>
          <w:rFonts w:ascii="Arial" w:hAnsi="Arial"/>
          <w:color w:val="000000"/>
        </w:rPr>
        <w:t>vigate and understand the AP&amp;P</w:t>
      </w:r>
      <w:r w:rsidR="008D7905" w:rsidRPr="005D35F3">
        <w:rPr>
          <w:rFonts w:ascii="Arial" w:hAnsi="Arial"/>
          <w:color w:val="000000"/>
        </w:rPr>
        <w:t xml:space="preserve"> components and requirements.</w:t>
      </w:r>
    </w:p>
    <w:p w14:paraId="407C454A" w14:textId="631DDC06" w:rsidR="008D7905" w:rsidRPr="005D35F3" w:rsidRDefault="008D7905" w:rsidP="008D7905">
      <w:pPr>
        <w:pStyle w:val="NormalWeb"/>
        <w:spacing w:before="0" w:beforeAutospacing="0"/>
        <w:jc w:val="both"/>
        <w:rPr>
          <w:rFonts w:ascii="Arial" w:hAnsi="Arial"/>
          <w:color w:val="000000"/>
        </w:rPr>
      </w:pPr>
      <w:r w:rsidRPr="005D35F3">
        <w:rPr>
          <w:rFonts w:ascii="Arial" w:hAnsi="Arial"/>
          <w:color w:val="000000"/>
        </w:rPr>
        <w:t xml:space="preserve">The level of detail contained in the Procedures section of the </w:t>
      </w:r>
      <w:r>
        <w:rPr>
          <w:rFonts w:ascii="Arial" w:hAnsi="Arial"/>
          <w:color w:val="000000"/>
        </w:rPr>
        <w:t>AP&amp;P</w:t>
      </w:r>
      <w:r w:rsidRPr="005D35F3">
        <w:rPr>
          <w:rFonts w:ascii="Arial" w:hAnsi="Arial"/>
          <w:color w:val="000000"/>
        </w:rPr>
        <w:t xml:space="preserve"> is determined by the Responsible Office. </w:t>
      </w:r>
    </w:p>
    <w:p w14:paraId="7E07CF5A" w14:textId="256E1E51" w:rsidR="008A675B" w:rsidRPr="00A11DA1" w:rsidRDefault="008A675B" w:rsidP="008A675B">
      <w:pPr>
        <w:pStyle w:val="NormalWeb"/>
        <w:spacing w:before="0" w:beforeAutospacing="0"/>
        <w:jc w:val="both"/>
        <w:rPr>
          <w:rFonts w:ascii="Arial" w:hAnsi="Arial"/>
          <w:color w:val="000000"/>
        </w:rPr>
      </w:pPr>
      <w:r>
        <w:rPr>
          <w:rFonts w:ascii="Arial" w:hAnsi="Arial"/>
          <w:color w:val="000000"/>
        </w:rPr>
        <w:t xml:space="preserve">Procedures can also be created as separate documents, included as an Exhibit to the policy.  A link from the Policy website will be created to the corresponding Procedure document.  This </w:t>
      </w:r>
      <w:r>
        <w:rPr>
          <w:rFonts w:ascii="Arial" w:hAnsi="Arial"/>
          <w:color w:val="000000"/>
        </w:rPr>
        <w:lastRenderedPageBreak/>
        <w:t xml:space="preserve">allows for procedural changes which may need to occur more often than the Policy review cycle.  </w:t>
      </w:r>
    </w:p>
    <w:p w14:paraId="7A7AF38F" w14:textId="77777777" w:rsidR="008D7905" w:rsidRPr="00895C3B" w:rsidRDefault="008D7905" w:rsidP="008D7905">
      <w:pPr>
        <w:pStyle w:val="NormalWeb"/>
        <w:spacing w:before="0" w:beforeAutospacing="0"/>
        <w:jc w:val="both"/>
        <w:rPr>
          <w:rFonts w:ascii="Arial" w:hAnsi="Arial"/>
          <w:color w:val="000000"/>
        </w:rPr>
      </w:pPr>
      <w:r w:rsidRPr="00895C3B">
        <w:rPr>
          <w:rFonts w:ascii="Arial" w:hAnsi="Arial"/>
          <w:color w:val="000000"/>
        </w:rPr>
        <w:t>When creating procedures use the following format:</w:t>
      </w:r>
    </w:p>
    <w:p w14:paraId="59DEA052" w14:textId="77777777" w:rsidR="008D7905" w:rsidRPr="005D35F3" w:rsidRDefault="008D7905" w:rsidP="008D7905">
      <w:pPr>
        <w:pStyle w:val="NormalWeb"/>
        <w:numPr>
          <w:ilvl w:val="0"/>
          <w:numId w:val="2"/>
        </w:numPr>
        <w:tabs>
          <w:tab w:val="clear" w:pos="945"/>
          <w:tab w:val="num" w:pos="2160"/>
        </w:tabs>
        <w:spacing w:before="0" w:beforeAutospacing="0"/>
        <w:ind w:firstLine="1215"/>
        <w:jc w:val="both"/>
        <w:rPr>
          <w:rFonts w:ascii="Arial" w:hAnsi="Arial"/>
          <w:color w:val="000000"/>
        </w:rPr>
      </w:pPr>
      <w:r w:rsidRPr="005D35F3">
        <w:rPr>
          <w:rFonts w:ascii="Arial" w:hAnsi="Arial"/>
          <w:color w:val="000000"/>
        </w:rPr>
        <w:t xml:space="preserve">List steps to follow in order to comply with the </w:t>
      </w:r>
      <w:r>
        <w:rPr>
          <w:rFonts w:ascii="Arial" w:hAnsi="Arial"/>
          <w:color w:val="000000"/>
        </w:rPr>
        <w:t>AP&amp;P</w:t>
      </w:r>
    </w:p>
    <w:p w14:paraId="4CB94EDE" w14:textId="77777777" w:rsidR="008D7905" w:rsidRPr="005D35F3" w:rsidRDefault="008D7905" w:rsidP="008D7905">
      <w:pPr>
        <w:pStyle w:val="NormalWeb"/>
        <w:numPr>
          <w:ilvl w:val="0"/>
          <w:numId w:val="2"/>
        </w:numPr>
        <w:tabs>
          <w:tab w:val="clear" w:pos="945"/>
        </w:tabs>
        <w:spacing w:before="0" w:beforeAutospacing="0"/>
        <w:ind w:left="2160" w:firstLine="0"/>
        <w:jc w:val="both"/>
        <w:rPr>
          <w:rFonts w:ascii="Arial" w:hAnsi="Arial"/>
          <w:color w:val="000000"/>
        </w:rPr>
      </w:pPr>
      <w:r w:rsidRPr="005D35F3">
        <w:rPr>
          <w:rFonts w:ascii="Arial" w:hAnsi="Arial"/>
          <w:color w:val="000000"/>
        </w:rPr>
        <w:t>Use headings (when necessary)</w:t>
      </w:r>
    </w:p>
    <w:p w14:paraId="7C1375C2" w14:textId="77777777" w:rsidR="008D7905" w:rsidRPr="005D35F3" w:rsidRDefault="008D7905" w:rsidP="008D7905">
      <w:pPr>
        <w:pStyle w:val="NormalWeb"/>
        <w:numPr>
          <w:ilvl w:val="0"/>
          <w:numId w:val="2"/>
        </w:numPr>
        <w:spacing w:before="0" w:beforeAutospacing="0"/>
        <w:ind w:firstLine="1215"/>
        <w:jc w:val="both"/>
        <w:rPr>
          <w:rFonts w:ascii="Arial" w:hAnsi="Arial"/>
          <w:color w:val="000000"/>
        </w:rPr>
      </w:pPr>
      <w:r w:rsidRPr="005D35F3">
        <w:rPr>
          <w:rFonts w:ascii="Arial" w:hAnsi="Arial"/>
          <w:color w:val="000000"/>
        </w:rPr>
        <w:t xml:space="preserve">Use an introduction section for complex procedures or those with </w:t>
      </w:r>
      <w:r w:rsidRPr="005D35F3">
        <w:rPr>
          <w:rFonts w:ascii="Arial" w:hAnsi="Arial"/>
          <w:color w:val="000000"/>
        </w:rPr>
        <w:tab/>
      </w:r>
      <w:r w:rsidRPr="005D35F3">
        <w:rPr>
          <w:rFonts w:ascii="Arial" w:hAnsi="Arial"/>
          <w:color w:val="000000"/>
        </w:rPr>
        <w:tab/>
      </w:r>
      <w:r w:rsidRPr="005D35F3">
        <w:rPr>
          <w:rFonts w:ascii="Arial" w:hAnsi="Arial"/>
          <w:color w:val="000000"/>
        </w:rPr>
        <w:tab/>
        <w:t>options</w:t>
      </w:r>
    </w:p>
    <w:p w14:paraId="11998EE3" w14:textId="77777777" w:rsidR="008D7905" w:rsidRPr="005D35F3" w:rsidRDefault="008D7905" w:rsidP="008D7905">
      <w:pPr>
        <w:pStyle w:val="NormalWeb"/>
        <w:numPr>
          <w:ilvl w:val="0"/>
          <w:numId w:val="2"/>
        </w:numPr>
        <w:spacing w:before="0" w:beforeAutospacing="0"/>
        <w:ind w:firstLine="1215"/>
        <w:jc w:val="both"/>
        <w:rPr>
          <w:rFonts w:ascii="Arial" w:hAnsi="Arial"/>
          <w:color w:val="000000"/>
        </w:rPr>
      </w:pPr>
      <w:r w:rsidRPr="005D35F3">
        <w:rPr>
          <w:rFonts w:ascii="Arial" w:hAnsi="Arial"/>
          <w:color w:val="000000"/>
        </w:rPr>
        <w:t>Clearly identify options, cautions, or warnings</w:t>
      </w:r>
    </w:p>
    <w:p w14:paraId="4B0B543C" w14:textId="77777777" w:rsidR="008D7905" w:rsidRPr="005D35F3" w:rsidRDefault="008D7905" w:rsidP="008D7905">
      <w:pPr>
        <w:pStyle w:val="NormalWeb"/>
        <w:numPr>
          <w:ilvl w:val="0"/>
          <w:numId w:val="2"/>
        </w:numPr>
        <w:spacing w:before="0" w:beforeAutospacing="0"/>
        <w:ind w:firstLine="1215"/>
        <w:jc w:val="both"/>
        <w:rPr>
          <w:rFonts w:ascii="Arial" w:hAnsi="Arial"/>
          <w:color w:val="000000"/>
        </w:rPr>
      </w:pPr>
      <w:r w:rsidRPr="005D35F3">
        <w:rPr>
          <w:rFonts w:ascii="Arial" w:hAnsi="Arial"/>
          <w:color w:val="000000"/>
        </w:rPr>
        <w:t xml:space="preserve">Refer reader to related documents, relevant appendix entries, </w:t>
      </w:r>
      <w:r w:rsidRPr="005D35F3">
        <w:rPr>
          <w:rFonts w:ascii="Arial" w:hAnsi="Arial"/>
          <w:color w:val="000000"/>
        </w:rPr>
        <w:tab/>
      </w:r>
      <w:r w:rsidRPr="005D35F3">
        <w:rPr>
          <w:rFonts w:ascii="Arial" w:hAnsi="Arial"/>
          <w:color w:val="000000"/>
        </w:rPr>
        <w:tab/>
      </w:r>
      <w:r w:rsidRPr="005D35F3">
        <w:rPr>
          <w:rFonts w:ascii="Arial" w:hAnsi="Arial"/>
          <w:color w:val="000000"/>
        </w:rPr>
        <w:tab/>
        <w:t>relevant special situations</w:t>
      </w:r>
    </w:p>
    <w:p w14:paraId="0CAB5D5D" w14:textId="77777777" w:rsidR="008D7905" w:rsidRPr="005D35F3" w:rsidRDefault="008D7905" w:rsidP="008D7905">
      <w:pPr>
        <w:pStyle w:val="NormalWeb"/>
        <w:numPr>
          <w:ilvl w:val="0"/>
          <w:numId w:val="2"/>
        </w:numPr>
        <w:spacing w:before="0" w:beforeAutospacing="0"/>
        <w:ind w:firstLine="1215"/>
        <w:jc w:val="both"/>
        <w:rPr>
          <w:rFonts w:ascii="Arial" w:hAnsi="Arial"/>
          <w:color w:val="000000"/>
        </w:rPr>
      </w:pPr>
      <w:r w:rsidRPr="005D35F3">
        <w:rPr>
          <w:rFonts w:ascii="Arial" w:hAnsi="Arial"/>
          <w:color w:val="000000"/>
        </w:rPr>
        <w:t>Notify the reader if procedure is time sensitive</w:t>
      </w:r>
    </w:p>
    <w:p w14:paraId="25296AEA" w14:textId="77777777" w:rsidR="008D7905" w:rsidRPr="00895C3B" w:rsidRDefault="00266989" w:rsidP="008D7905">
      <w:pPr>
        <w:pStyle w:val="NormalWeb"/>
        <w:spacing w:before="0" w:beforeAutospacing="0"/>
        <w:jc w:val="both"/>
        <w:rPr>
          <w:rFonts w:ascii="Arial" w:hAnsi="Arial"/>
          <w:color w:val="000000"/>
        </w:rPr>
      </w:pPr>
      <w:r w:rsidRPr="0095634F">
        <w:rPr>
          <w:rFonts w:ascii="Arial" w:hAnsi="Arial"/>
          <w:b/>
          <w:color w:val="000000"/>
          <w:u w:val="single"/>
        </w:rPr>
        <w:t>RELATED POLICIES AND FORMS:</w:t>
      </w:r>
      <w:r w:rsidR="00C51343" w:rsidRPr="0095634F">
        <w:rPr>
          <w:b/>
        </w:rPr>
        <w:t xml:space="preserve"> </w:t>
      </w:r>
      <w:r w:rsidR="00C51343" w:rsidRPr="00C51343">
        <w:rPr>
          <w:b/>
        </w:rPr>
        <w:t xml:space="preserve"> </w:t>
      </w:r>
      <w:r w:rsidR="008D7905" w:rsidRPr="00895C3B">
        <w:rPr>
          <w:rFonts w:ascii="Arial" w:hAnsi="Arial"/>
          <w:color w:val="000000"/>
        </w:rPr>
        <w:t xml:space="preserve">The Related </w:t>
      </w:r>
      <w:r w:rsidR="008D7905">
        <w:rPr>
          <w:rFonts w:ascii="Arial" w:hAnsi="Arial"/>
          <w:color w:val="000000"/>
        </w:rPr>
        <w:t xml:space="preserve">AP&amp;P’s </w:t>
      </w:r>
      <w:r w:rsidR="008D7905" w:rsidRPr="00895C3B">
        <w:rPr>
          <w:rFonts w:ascii="Arial" w:hAnsi="Arial"/>
          <w:color w:val="000000"/>
        </w:rPr>
        <w:t xml:space="preserve">and Forms section contains a list of related University </w:t>
      </w:r>
      <w:r w:rsidR="008D7905">
        <w:rPr>
          <w:rFonts w:ascii="Arial" w:hAnsi="Arial"/>
          <w:color w:val="000000"/>
        </w:rPr>
        <w:t>AP&amp;P’s</w:t>
      </w:r>
      <w:r w:rsidR="008D7905" w:rsidRPr="00895C3B">
        <w:rPr>
          <w:rFonts w:ascii="Arial" w:hAnsi="Arial"/>
          <w:color w:val="000000"/>
        </w:rPr>
        <w:t xml:space="preserve"> and f</w:t>
      </w:r>
      <w:r w:rsidR="008D7905">
        <w:rPr>
          <w:rFonts w:ascii="Arial" w:hAnsi="Arial"/>
          <w:color w:val="000000"/>
        </w:rPr>
        <w:t>orms that are relative to this AP&amp;P</w:t>
      </w:r>
      <w:r w:rsidR="008D7905" w:rsidRPr="00895C3B">
        <w:rPr>
          <w:rFonts w:ascii="Arial" w:hAnsi="Arial"/>
          <w:color w:val="000000"/>
        </w:rPr>
        <w:t>, or that provide helpful or relevant information.</w:t>
      </w:r>
    </w:p>
    <w:p w14:paraId="40F75A57" w14:textId="77777777" w:rsidR="00601DE7" w:rsidRDefault="00266989" w:rsidP="00601DE7">
      <w:pPr>
        <w:pStyle w:val="NormalWeb"/>
        <w:spacing w:before="0" w:beforeAutospacing="0"/>
        <w:jc w:val="both"/>
        <w:rPr>
          <w:rFonts w:ascii="Arial" w:hAnsi="Arial"/>
          <w:color w:val="000000"/>
        </w:rPr>
      </w:pPr>
      <w:r w:rsidRPr="0095634F">
        <w:rPr>
          <w:rFonts w:ascii="Arial" w:hAnsi="Arial"/>
          <w:b/>
          <w:color w:val="000000"/>
          <w:u w:val="single"/>
        </w:rPr>
        <w:t>APPENDIX:</w:t>
      </w:r>
      <w:r w:rsidR="00C51343" w:rsidRPr="0095634F">
        <w:rPr>
          <w:rFonts w:ascii="Arial" w:hAnsi="Arial"/>
          <w:b/>
          <w:color w:val="000000"/>
        </w:rPr>
        <w:t xml:space="preserve"> </w:t>
      </w:r>
      <w:r w:rsidR="00C51343" w:rsidRPr="0095634F">
        <w:rPr>
          <w:b/>
        </w:rPr>
        <w:t xml:space="preserve">  </w:t>
      </w:r>
      <w:r w:rsidR="008D7905" w:rsidRPr="00895C3B">
        <w:rPr>
          <w:rFonts w:ascii="Arial" w:hAnsi="Arial"/>
          <w:color w:val="000000"/>
        </w:rPr>
        <w:t>Appendices</w:t>
      </w:r>
      <w:r w:rsidR="008D7905" w:rsidRPr="005D35F3">
        <w:rPr>
          <w:rFonts w:ascii="Arial" w:hAnsi="Arial"/>
          <w:color w:val="000000"/>
        </w:rPr>
        <w:t xml:space="preserve"> can be </w:t>
      </w:r>
      <w:r w:rsidR="008D7905" w:rsidRPr="00895C3B">
        <w:rPr>
          <w:rFonts w:ascii="Arial" w:hAnsi="Arial"/>
          <w:color w:val="000000"/>
        </w:rPr>
        <w:t>used for informational materials that are directly related to the imp</w:t>
      </w:r>
      <w:r w:rsidR="008D7905">
        <w:rPr>
          <w:rFonts w:ascii="Arial" w:hAnsi="Arial"/>
          <w:color w:val="000000"/>
        </w:rPr>
        <w:t>lementation or use of the AP&amp;P</w:t>
      </w:r>
      <w:r w:rsidR="008D7905" w:rsidRPr="00895C3B">
        <w:rPr>
          <w:rFonts w:ascii="Arial" w:hAnsi="Arial"/>
          <w:color w:val="000000"/>
        </w:rPr>
        <w:t>.</w:t>
      </w:r>
      <w:r w:rsidR="008D7905" w:rsidRPr="00895C3B" w:rsidDel="005C4C05">
        <w:rPr>
          <w:rFonts w:ascii="Arial" w:hAnsi="Arial"/>
          <w:color w:val="000000"/>
        </w:rPr>
        <w:t xml:space="preserve"> </w:t>
      </w:r>
    </w:p>
    <w:p w14:paraId="6C519272" w14:textId="77777777" w:rsidR="00601DE7" w:rsidRPr="00601DE7" w:rsidRDefault="00601DE7" w:rsidP="00601DE7">
      <w:pPr>
        <w:pStyle w:val="NormalWeb"/>
        <w:spacing w:before="0" w:beforeAutospacing="0"/>
        <w:jc w:val="both"/>
        <w:rPr>
          <w:rFonts w:ascii="Arial" w:hAnsi="Arial"/>
          <w:color w:val="000000"/>
        </w:rPr>
      </w:pPr>
    </w:p>
    <w:p w14:paraId="106C0D43" w14:textId="186ECC3F" w:rsidR="00601DE7" w:rsidRDefault="00F64AFB" w:rsidP="00266989">
      <w:pPr>
        <w:pStyle w:val="NormalWeb"/>
        <w:spacing w:before="0" w:beforeAutospacing="0" w:after="0" w:afterAutospacing="0"/>
        <w:jc w:val="both"/>
        <w:outlineLvl w:val="0"/>
        <w:rPr>
          <w:rFonts w:ascii="Arial" w:hAnsi="Arial" w:cs="Arial"/>
          <w:color w:val="000000" w:themeColor="text1"/>
        </w:rPr>
      </w:pPr>
      <w:r w:rsidRPr="00601DE7">
        <w:rPr>
          <w:rFonts w:ascii="Arial" w:hAnsi="Arial" w:cs="Arial"/>
          <w:color w:val="000000" w:themeColor="text1"/>
        </w:rPr>
        <w:fldChar w:fldCharType="begin"/>
      </w:r>
      <w:r w:rsidR="00266989" w:rsidRPr="00601DE7">
        <w:rPr>
          <w:rFonts w:ascii="Arial" w:hAnsi="Arial" w:cs="Arial"/>
          <w:color w:val="000000" w:themeColor="text1"/>
        </w:rPr>
        <w:instrText xml:space="preserve"> DATE \@ "M/d/yyyy h:mm am/pm" </w:instrText>
      </w:r>
      <w:r w:rsidRPr="00601DE7">
        <w:rPr>
          <w:rFonts w:ascii="Arial" w:hAnsi="Arial" w:cs="Arial"/>
          <w:color w:val="000000" w:themeColor="text1"/>
        </w:rPr>
        <w:fldChar w:fldCharType="separate"/>
      </w:r>
      <w:r w:rsidR="00A95003">
        <w:rPr>
          <w:rFonts w:ascii="Arial" w:hAnsi="Arial" w:cs="Arial"/>
          <w:noProof/>
          <w:color w:val="000000" w:themeColor="text1"/>
        </w:rPr>
        <w:t>1/16/2024 3:24 PM</w:t>
      </w:r>
      <w:r w:rsidRPr="00601DE7">
        <w:rPr>
          <w:rFonts w:ascii="Arial" w:hAnsi="Arial" w:cs="Arial"/>
          <w:color w:val="000000" w:themeColor="text1"/>
        </w:rPr>
        <w:fldChar w:fldCharType="end"/>
      </w:r>
    </w:p>
    <w:p w14:paraId="31956E75" w14:textId="77777777" w:rsidR="006A4DAA" w:rsidRDefault="006A4DAA" w:rsidP="006A4DA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pPr>
    </w:p>
    <w:p w14:paraId="4CBB5BCA" w14:textId="77777777" w:rsidR="00B8575F" w:rsidRDefault="00B8575F" w:rsidP="00B8575F">
      <w:pPr>
        <w:pStyle w:val="NormalWeb"/>
        <w:spacing w:before="0" w:beforeAutospacing="0"/>
        <w:rPr>
          <w:rFonts w:ascii="Arial" w:hAnsi="Arial"/>
        </w:rPr>
      </w:pPr>
    </w:p>
    <w:p w14:paraId="4ABD33B1" w14:textId="77777777" w:rsidR="00B8575F" w:rsidRPr="00DC4A16" w:rsidRDefault="00B8575F" w:rsidP="00B8575F">
      <w:pPr>
        <w:pStyle w:val="NormalWeb"/>
        <w:spacing w:before="0" w:beforeAutospacing="0"/>
        <w:rPr>
          <w:rFonts w:ascii="Arial" w:hAnsi="Arial"/>
        </w:rPr>
      </w:pPr>
    </w:p>
    <w:p w14:paraId="5774E8F0" w14:textId="77777777" w:rsidR="00DB0BE9" w:rsidRPr="00FF46F1" w:rsidRDefault="00DB0BE9" w:rsidP="00FF46F1">
      <w:pPr>
        <w:pStyle w:val="NormalWeb"/>
        <w:spacing w:before="0" w:beforeAutospacing="0"/>
        <w:ind w:left="585" w:hanging="585"/>
        <w:rPr>
          <w:rFonts w:ascii="Arial" w:hAnsi="Arial"/>
          <w:b/>
          <w:u w:val="single"/>
        </w:rPr>
      </w:pPr>
    </w:p>
    <w:p w14:paraId="3B191EA6" w14:textId="77777777" w:rsidR="00DB0BE9" w:rsidRPr="00DB0BE9" w:rsidRDefault="00DB0BE9" w:rsidP="00DB0BE9">
      <w:pPr>
        <w:pStyle w:val="NormalWeb"/>
        <w:spacing w:before="0" w:beforeAutospacing="0"/>
        <w:rPr>
          <w:rFonts w:ascii="Arial" w:hAnsi="Arial"/>
        </w:rPr>
      </w:pPr>
    </w:p>
    <w:p w14:paraId="4DB98984" w14:textId="77777777" w:rsidR="00F90C49" w:rsidRPr="00F90C49" w:rsidRDefault="00F90C49" w:rsidP="00F90C49">
      <w:pPr>
        <w:ind w:left="1305"/>
        <w:rPr>
          <w:rFonts w:ascii="Arial" w:hAnsi="Arial"/>
        </w:rPr>
      </w:pPr>
    </w:p>
    <w:sectPr w:rsidR="00F90C49" w:rsidRPr="00F90C49" w:rsidSect="00266989">
      <w:footerReference w:type="even" r:id="rId7"/>
      <w:footerReference w:type="default" r:id="rId8"/>
      <w:pgSz w:w="12240" w:h="15840" w:code="1"/>
      <w:pgMar w:top="1152" w:right="1008" w:bottom="1008" w:left="1440" w:header="1296"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609C2" w14:textId="77777777" w:rsidR="00D37036" w:rsidRDefault="00D37036">
      <w:r>
        <w:separator/>
      </w:r>
    </w:p>
  </w:endnote>
  <w:endnote w:type="continuationSeparator" w:id="0">
    <w:p w14:paraId="06697792" w14:textId="77777777" w:rsidR="00D37036" w:rsidRDefault="00D3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94B3" w14:textId="77777777" w:rsidR="00C418BB" w:rsidRDefault="00C418BB" w:rsidP="00F901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067549" w14:textId="77777777" w:rsidR="00C418BB" w:rsidRDefault="00C418BB" w:rsidP="00136B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78BA" w14:textId="77777777" w:rsidR="00C418BB" w:rsidRDefault="00C418BB" w:rsidP="00F901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3C98">
      <w:rPr>
        <w:rStyle w:val="PageNumber"/>
        <w:noProof/>
      </w:rPr>
      <w:t>1</w:t>
    </w:r>
    <w:r>
      <w:rPr>
        <w:rStyle w:val="PageNumber"/>
      </w:rPr>
      <w:fldChar w:fldCharType="end"/>
    </w:r>
  </w:p>
  <w:p w14:paraId="4D0B5BE6" w14:textId="77777777" w:rsidR="00C418BB" w:rsidRDefault="00C418BB" w:rsidP="00136B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C7B7" w14:textId="77777777" w:rsidR="00D37036" w:rsidRDefault="00D37036">
      <w:r>
        <w:separator/>
      </w:r>
    </w:p>
  </w:footnote>
  <w:footnote w:type="continuationSeparator" w:id="0">
    <w:p w14:paraId="68625547" w14:textId="77777777" w:rsidR="00D37036" w:rsidRDefault="00D37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F5B"/>
    <w:multiLevelType w:val="hybridMultilevel"/>
    <w:tmpl w:val="D82C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C42C1"/>
    <w:multiLevelType w:val="hybridMultilevel"/>
    <w:tmpl w:val="4846F3BE"/>
    <w:lvl w:ilvl="0" w:tplc="3F42129A">
      <w:start w:val="1"/>
      <w:numFmt w:val="bullet"/>
      <w:lvlText w:val=""/>
      <w:lvlJc w:val="left"/>
      <w:pPr>
        <w:tabs>
          <w:tab w:val="num" w:pos="1080"/>
        </w:tabs>
        <w:ind w:left="108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50377"/>
    <w:multiLevelType w:val="hybridMultilevel"/>
    <w:tmpl w:val="591CE3B0"/>
    <w:lvl w:ilvl="0" w:tplc="04090001">
      <w:start w:val="1"/>
      <w:numFmt w:val="bullet"/>
      <w:lvlText w:val=""/>
      <w:lvlJc w:val="left"/>
      <w:pPr>
        <w:tabs>
          <w:tab w:val="num" w:pos="945"/>
        </w:tabs>
        <w:ind w:left="945" w:hanging="360"/>
      </w:pPr>
      <w:rPr>
        <w:rFonts w:ascii="Symbol" w:hAnsi="Symbol" w:hint="default"/>
      </w:rPr>
    </w:lvl>
    <w:lvl w:ilvl="1" w:tplc="3F42129A">
      <w:start w:val="1"/>
      <w:numFmt w:val="bullet"/>
      <w:lvlText w:val=""/>
      <w:lvlJc w:val="left"/>
      <w:pPr>
        <w:tabs>
          <w:tab w:val="num" w:pos="1305"/>
        </w:tabs>
        <w:ind w:left="1305" w:firstLine="0"/>
      </w:pPr>
      <w:rPr>
        <w:rFonts w:ascii="Symbol" w:hAnsi="Symbol" w:hint="default"/>
        <w:color w:val="auto"/>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3" w15:restartNumberingAfterBreak="0">
    <w:nsid w:val="14ED0DF1"/>
    <w:multiLevelType w:val="hybridMultilevel"/>
    <w:tmpl w:val="0C22E6EE"/>
    <w:lvl w:ilvl="0" w:tplc="3F42129A">
      <w:start w:val="1"/>
      <w:numFmt w:val="bullet"/>
      <w:lvlText w:val=""/>
      <w:lvlJc w:val="left"/>
      <w:pPr>
        <w:tabs>
          <w:tab w:val="num" w:pos="1080"/>
        </w:tabs>
        <w:ind w:left="108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AD1FEC"/>
    <w:multiLevelType w:val="hybridMultilevel"/>
    <w:tmpl w:val="3D704170"/>
    <w:lvl w:ilvl="0" w:tplc="0409000B">
      <w:start w:val="1"/>
      <w:numFmt w:val="bullet"/>
      <w:lvlText w:val=""/>
      <w:lvlJc w:val="left"/>
      <w:pPr>
        <w:tabs>
          <w:tab w:val="num" w:pos="945"/>
        </w:tabs>
        <w:ind w:left="945" w:hanging="360"/>
      </w:pPr>
      <w:rPr>
        <w:rFonts w:ascii="Wingdings" w:hAnsi="Wingdings" w:hint="default"/>
      </w:rPr>
    </w:lvl>
    <w:lvl w:ilvl="1" w:tplc="3F42129A">
      <w:start w:val="1"/>
      <w:numFmt w:val="bullet"/>
      <w:lvlText w:val=""/>
      <w:lvlJc w:val="left"/>
      <w:pPr>
        <w:tabs>
          <w:tab w:val="num" w:pos="1305"/>
        </w:tabs>
        <w:ind w:left="1305" w:firstLine="0"/>
      </w:pPr>
      <w:rPr>
        <w:rFonts w:ascii="Symbol" w:hAnsi="Symbol" w:hint="default"/>
        <w:color w:val="auto"/>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5" w15:restartNumberingAfterBreak="0">
    <w:nsid w:val="1E003004"/>
    <w:multiLevelType w:val="hybridMultilevel"/>
    <w:tmpl w:val="753619A6"/>
    <w:lvl w:ilvl="0" w:tplc="3F42129A">
      <w:start w:val="1"/>
      <w:numFmt w:val="bullet"/>
      <w:lvlText w:val=""/>
      <w:lvlJc w:val="left"/>
      <w:pPr>
        <w:tabs>
          <w:tab w:val="num" w:pos="1200"/>
        </w:tabs>
        <w:ind w:left="1200" w:firstLine="0"/>
      </w:pPr>
      <w:rPr>
        <w:rFonts w:ascii="Symbol" w:hAnsi="Symbol" w:hint="default"/>
        <w:color w:val="auto"/>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28D94B3B"/>
    <w:multiLevelType w:val="hybridMultilevel"/>
    <w:tmpl w:val="B87A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F41F1"/>
    <w:multiLevelType w:val="hybridMultilevel"/>
    <w:tmpl w:val="1E4E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747B09"/>
    <w:multiLevelType w:val="hybridMultilevel"/>
    <w:tmpl w:val="9224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C16DDB"/>
    <w:multiLevelType w:val="hybridMultilevel"/>
    <w:tmpl w:val="6706B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C165E6"/>
    <w:multiLevelType w:val="hybridMultilevel"/>
    <w:tmpl w:val="E4866500"/>
    <w:lvl w:ilvl="0" w:tplc="3F42129A">
      <w:start w:val="1"/>
      <w:numFmt w:val="bullet"/>
      <w:lvlText w:val=""/>
      <w:lvlJc w:val="left"/>
      <w:pPr>
        <w:tabs>
          <w:tab w:val="num" w:pos="1080"/>
        </w:tabs>
        <w:ind w:left="108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AD6A77"/>
    <w:multiLevelType w:val="hybridMultilevel"/>
    <w:tmpl w:val="2C7C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3"/>
  </w:num>
  <w:num w:numId="5">
    <w:abstractNumId w:val="5"/>
  </w:num>
  <w:num w:numId="6">
    <w:abstractNumId w:val="11"/>
  </w:num>
  <w:num w:numId="7">
    <w:abstractNumId w:val="8"/>
  </w:num>
  <w:num w:numId="8">
    <w:abstractNumId w:val="2"/>
  </w:num>
  <w:num w:numId="9">
    <w:abstractNumId w:val="7"/>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CF"/>
    <w:rsid w:val="00003DB6"/>
    <w:rsid w:val="00024D88"/>
    <w:rsid w:val="00056E16"/>
    <w:rsid w:val="000761E1"/>
    <w:rsid w:val="000870AD"/>
    <w:rsid w:val="000B20F8"/>
    <w:rsid w:val="000B50FA"/>
    <w:rsid w:val="0010256C"/>
    <w:rsid w:val="001116EB"/>
    <w:rsid w:val="00127D46"/>
    <w:rsid w:val="00136BFA"/>
    <w:rsid w:val="00165D5C"/>
    <w:rsid w:val="00173E2C"/>
    <w:rsid w:val="00181D96"/>
    <w:rsid w:val="001955D9"/>
    <w:rsid w:val="001B1D2F"/>
    <w:rsid w:val="001B51E0"/>
    <w:rsid w:val="00201379"/>
    <w:rsid w:val="00214268"/>
    <w:rsid w:val="002233FE"/>
    <w:rsid w:val="0022397B"/>
    <w:rsid w:val="00225FA2"/>
    <w:rsid w:val="002455F2"/>
    <w:rsid w:val="00254D37"/>
    <w:rsid w:val="002554E2"/>
    <w:rsid w:val="00266989"/>
    <w:rsid w:val="002C78C4"/>
    <w:rsid w:val="002E2994"/>
    <w:rsid w:val="002E502C"/>
    <w:rsid w:val="00305FFE"/>
    <w:rsid w:val="00350CFF"/>
    <w:rsid w:val="0036154D"/>
    <w:rsid w:val="00375ECD"/>
    <w:rsid w:val="003823F2"/>
    <w:rsid w:val="004055A0"/>
    <w:rsid w:val="00441673"/>
    <w:rsid w:val="004B041C"/>
    <w:rsid w:val="004F2EA3"/>
    <w:rsid w:val="004F6A74"/>
    <w:rsid w:val="0053213A"/>
    <w:rsid w:val="00537676"/>
    <w:rsid w:val="00581E71"/>
    <w:rsid w:val="005909CF"/>
    <w:rsid w:val="00597130"/>
    <w:rsid w:val="005A66D8"/>
    <w:rsid w:val="005B0A15"/>
    <w:rsid w:val="005C4C05"/>
    <w:rsid w:val="005D35F3"/>
    <w:rsid w:val="005D60C3"/>
    <w:rsid w:val="005D65BC"/>
    <w:rsid w:val="005F2C3E"/>
    <w:rsid w:val="005F6491"/>
    <w:rsid w:val="00601DE7"/>
    <w:rsid w:val="00601F56"/>
    <w:rsid w:val="00604FF4"/>
    <w:rsid w:val="00614E39"/>
    <w:rsid w:val="00621C37"/>
    <w:rsid w:val="00627162"/>
    <w:rsid w:val="00637F2D"/>
    <w:rsid w:val="00650B73"/>
    <w:rsid w:val="0065216D"/>
    <w:rsid w:val="00653C8A"/>
    <w:rsid w:val="006713E4"/>
    <w:rsid w:val="00677192"/>
    <w:rsid w:val="00680CCC"/>
    <w:rsid w:val="006A4DAA"/>
    <w:rsid w:val="006D776D"/>
    <w:rsid w:val="006F02D4"/>
    <w:rsid w:val="006F2388"/>
    <w:rsid w:val="007254DF"/>
    <w:rsid w:val="00762326"/>
    <w:rsid w:val="00767B98"/>
    <w:rsid w:val="0077576E"/>
    <w:rsid w:val="00791B80"/>
    <w:rsid w:val="007C1CF3"/>
    <w:rsid w:val="007D45E9"/>
    <w:rsid w:val="007E1B77"/>
    <w:rsid w:val="0088397E"/>
    <w:rsid w:val="00894443"/>
    <w:rsid w:val="00895C3B"/>
    <w:rsid w:val="008A01AC"/>
    <w:rsid w:val="008A675B"/>
    <w:rsid w:val="008A6F56"/>
    <w:rsid w:val="008D2A39"/>
    <w:rsid w:val="008D7905"/>
    <w:rsid w:val="008E0CC3"/>
    <w:rsid w:val="008E665F"/>
    <w:rsid w:val="00901E89"/>
    <w:rsid w:val="00952033"/>
    <w:rsid w:val="0095634F"/>
    <w:rsid w:val="00964174"/>
    <w:rsid w:val="00966E98"/>
    <w:rsid w:val="009C4832"/>
    <w:rsid w:val="009E732B"/>
    <w:rsid w:val="009F67A8"/>
    <w:rsid w:val="00A050F4"/>
    <w:rsid w:val="00A07B80"/>
    <w:rsid w:val="00A11DA1"/>
    <w:rsid w:val="00A144CF"/>
    <w:rsid w:val="00A47575"/>
    <w:rsid w:val="00A57A33"/>
    <w:rsid w:val="00A91A8C"/>
    <w:rsid w:val="00A9413F"/>
    <w:rsid w:val="00A95003"/>
    <w:rsid w:val="00AA2155"/>
    <w:rsid w:val="00B21B93"/>
    <w:rsid w:val="00B247F7"/>
    <w:rsid w:val="00B33EB6"/>
    <w:rsid w:val="00B56F76"/>
    <w:rsid w:val="00B67FD3"/>
    <w:rsid w:val="00B8575F"/>
    <w:rsid w:val="00BA0562"/>
    <w:rsid w:val="00BA57C6"/>
    <w:rsid w:val="00BC4FF9"/>
    <w:rsid w:val="00BC5617"/>
    <w:rsid w:val="00BD00A8"/>
    <w:rsid w:val="00BE3BE6"/>
    <w:rsid w:val="00BE7ED7"/>
    <w:rsid w:val="00BF6B46"/>
    <w:rsid w:val="00C106F5"/>
    <w:rsid w:val="00C3763D"/>
    <w:rsid w:val="00C418BB"/>
    <w:rsid w:val="00C51343"/>
    <w:rsid w:val="00C76D04"/>
    <w:rsid w:val="00CB53AE"/>
    <w:rsid w:val="00CD27B2"/>
    <w:rsid w:val="00CD4451"/>
    <w:rsid w:val="00CD572F"/>
    <w:rsid w:val="00CF6F08"/>
    <w:rsid w:val="00D110FE"/>
    <w:rsid w:val="00D37036"/>
    <w:rsid w:val="00D628F8"/>
    <w:rsid w:val="00D714BF"/>
    <w:rsid w:val="00D74A43"/>
    <w:rsid w:val="00D75F21"/>
    <w:rsid w:val="00D761BD"/>
    <w:rsid w:val="00DA110B"/>
    <w:rsid w:val="00DA579E"/>
    <w:rsid w:val="00DB0BE9"/>
    <w:rsid w:val="00DB6E0D"/>
    <w:rsid w:val="00DC4A16"/>
    <w:rsid w:val="00DD5D19"/>
    <w:rsid w:val="00E005AB"/>
    <w:rsid w:val="00E14539"/>
    <w:rsid w:val="00E300CA"/>
    <w:rsid w:val="00E4370F"/>
    <w:rsid w:val="00E857C2"/>
    <w:rsid w:val="00E97F6E"/>
    <w:rsid w:val="00EE52B6"/>
    <w:rsid w:val="00F05C2A"/>
    <w:rsid w:val="00F64AFB"/>
    <w:rsid w:val="00F73C0A"/>
    <w:rsid w:val="00F84A5C"/>
    <w:rsid w:val="00F901EB"/>
    <w:rsid w:val="00F90C49"/>
    <w:rsid w:val="00F93C98"/>
    <w:rsid w:val="00FD2B08"/>
    <w:rsid w:val="00FF4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51C48"/>
  <w15:docId w15:val="{FF9EB6FF-4C50-454D-A858-EB41C8E9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A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055A0"/>
    <w:pPr>
      <w:shd w:val="clear" w:color="auto" w:fill="000080"/>
    </w:pPr>
    <w:rPr>
      <w:rFonts w:ascii="Tahoma" w:hAnsi="Tahoma" w:cs="Tahoma"/>
      <w:sz w:val="20"/>
      <w:szCs w:val="20"/>
    </w:rPr>
  </w:style>
  <w:style w:type="paragraph" w:styleId="NormalWeb">
    <w:name w:val="Normal (Web)"/>
    <w:basedOn w:val="Normal"/>
    <w:rsid w:val="00621C37"/>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6A4DAA"/>
    <w:rPr>
      <w:color w:val="0000FF"/>
      <w:u w:val="single"/>
    </w:rPr>
  </w:style>
  <w:style w:type="paragraph" w:styleId="Footer">
    <w:name w:val="footer"/>
    <w:basedOn w:val="Normal"/>
    <w:rsid w:val="00136BFA"/>
    <w:pPr>
      <w:tabs>
        <w:tab w:val="center" w:pos="4320"/>
        <w:tab w:val="right" w:pos="8640"/>
      </w:tabs>
    </w:pPr>
  </w:style>
  <w:style w:type="character" w:styleId="PageNumber">
    <w:name w:val="page number"/>
    <w:basedOn w:val="DefaultParagraphFont"/>
    <w:rsid w:val="00136BFA"/>
  </w:style>
  <w:style w:type="character" w:styleId="Strong">
    <w:name w:val="Strong"/>
    <w:basedOn w:val="DefaultParagraphFont"/>
    <w:qFormat/>
    <w:rsid w:val="00266989"/>
    <w:rPr>
      <w:b/>
      <w:bCs/>
    </w:rPr>
  </w:style>
  <w:style w:type="paragraph" w:styleId="BalloonText">
    <w:name w:val="Balloon Text"/>
    <w:basedOn w:val="Normal"/>
    <w:semiHidden/>
    <w:rsid w:val="000761E1"/>
    <w:rPr>
      <w:rFonts w:ascii="Tahoma" w:hAnsi="Tahoma" w:cs="Tahoma"/>
      <w:sz w:val="16"/>
      <w:szCs w:val="16"/>
    </w:rPr>
  </w:style>
  <w:style w:type="paragraph" w:styleId="ListParagraph">
    <w:name w:val="List Paragraph"/>
    <w:basedOn w:val="Normal"/>
    <w:uiPriority w:val="34"/>
    <w:qFormat/>
    <w:rsid w:val="00B67FD3"/>
    <w:pPr>
      <w:ind w:left="720"/>
      <w:contextualSpacing/>
    </w:pPr>
  </w:style>
  <w:style w:type="paragraph" w:styleId="Revision">
    <w:name w:val="Revision"/>
    <w:hidden/>
    <w:uiPriority w:val="99"/>
    <w:semiHidden/>
    <w:rsid w:val="005D65BC"/>
    <w:rPr>
      <w:sz w:val="24"/>
      <w:szCs w:val="24"/>
    </w:rPr>
  </w:style>
  <w:style w:type="character" w:styleId="FollowedHyperlink">
    <w:name w:val="FollowedHyperlink"/>
    <w:basedOn w:val="DefaultParagraphFont"/>
    <w:semiHidden/>
    <w:unhideWhenUsed/>
    <w:rsid w:val="00601DE7"/>
    <w:rPr>
      <w:color w:val="800080" w:themeColor="followedHyperlink"/>
      <w:u w:val="single"/>
    </w:rPr>
  </w:style>
  <w:style w:type="character" w:styleId="CommentReference">
    <w:name w:val="annotation reference"/>
    <w:basedOn w:val="DefaultParagraphFont"/>
    <w:semiHidden/>
    <w:unhideWhenUsed/>
    <w:rsid w:val="00BE7ED7"/>
    <w:rPr>
      <w:sz w:val="16"/>
      <w:szCs w:val="16"/>
    </w:rPr>
  </w:style>
  <w:style w:type="paragraph" w:styleId="CommentText">
    <w:name w:val="annotation text"/>
    <w:basedOn w:val="Normal"/>
    <w:link w:val="CommentTextChar"/>
    <w:semiHidden/>
    <w:unhideWhenUsed/>
    <w:rsid w:val="00BE7ED7"/>
    <w:rPr>
      <w:sz w:val="20"/>
      <w:szCs w:val="20"/>
    </w:rPr>
  </w:style>
  <w:style w:type="character" w:customStyle="1" w:styleId="CommentTextChar">
    <w:name w:val="Comment Text Char"/>
    <w:basedOn w:val="DefaultParagraphFont"/>
    <w:link w:val="CommentText"/>
    <w:semiHidden/>
    <w:rsid w:val="00BE7ED7"/>
  </w:style>
  <w:style w:type="paragraph" w:styleId="CommentSubject">
    <w:name w:val="annotation subject"/>
    <w:basedOn w:val="CommentText"/>
    <w:next w:val="CommentText"/>
    <w:link w:val="CommentSubjectChar"/>
    <w:semiHidden/>
    <w:unhideWhenUsed/>
    <w:rsid w:val="00BE7ED7"/>
    <w:rPr>
      <w:b/>
      <w:bCs/>
    </w:rPr>
  </w:style>
  <w:style w:type="character" w:customStyle="1" w:styleId="CommentSubjectChar">
    <w:name w:val="Comment Subject Char"/>
    <w:basedOn w:val="CommentTextChar"/>
    <w:link w:val="CommentSubject"/>
    <w:semiHidden/>
    <w:rsid w:val="00BE7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2104</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Guide to Writing University</vt:lpstr>
    </vt:vector>
  </TitlesOfParts>
  <Company>Oakland University</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Writing University</dc:title>
  <dc:creator>rottenbe@oakland.edu</dc:creator>
  <cp:lastModifiedBy>pvigneau@admnet.oakland.edu</cp:lastModifiedBy>
  <cp:revision>3</cp:revision>
  <cp:lastPrinted>2012-06-15T13:49:00Z</cp:lastPrinted>
  <dcterms:created xsi:type="dcterms:W3CDTF">2024-01-16T20:21:00Z</dcterms:created>
  <dcterms:modified xsi:type="dcterms:W3CDTF">2024-01-16T20:28:00Z</dcterms:modified>
</cp:coreProperties>
</file>